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3C" w:rsidRPr="0051433C" w:rsidRDefault="0051433C" w:rsidP="0051433C">
      <w:pPr>
        <w:pStyle w:val="2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33230115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1433C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УСЛОВИЙ РЕАЛИЗАЦИИ ПРОГРАММЫ ОСНОВНОГО ОБЩЕГО ОБРАЗОВАНИЯ В СООТВЕТСТВИИ С ТРЕБОВАНИЯМИ ФГОС</w:t>
      </w:r>
      <w:bookmarkEnd w:id="0"/>
    </w:p>
    <w:p w:rsidR="0051433C" w:rsidRPr="0051433C" w:rsidRDefault="0051433C" w:rsidP="0051433C">
      <w:pPr>
        <w:pStyle w:val="a5"/>
        <w:spacing w:line="276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программы основного общего образования включают:</w:t>
      </w:r>
    </w:p>
    <w:p w:rsidR="0051433C" w:rsidRPr="0051433C" w:rsidRDefault="0051433C" w:rsidP="0051433C">
      <w:pPr>
        <w:pStyle w:val="a5"/>
        <w:numPr>
          <w:ilvl w:val="0"/>
          <w:numId w:val="3"/>
        </w:numPr>
        <w:spacing w:line="276" w:lineRule="auto"/>
        <w:ind w:left="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общесистемные требования;</w:t>
      </w:r>
    </w:p>
    <w:p w:rsidR="0051433C" w:rsidRPr="0051433C" w:rsidRDefault="0051433C" w:rsidP="0051433C">
      <w:pPr>
        <w:pStyle w:val="a5"/>
        <w:numPr>
          <w:ilvl w:val="0"/>
          <w:numId w:val="3"/>
        </w:numPr>
        <w:spacing w:line="276" w:lineRule="auto"/>
        <w:ind w:left="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материально-техническому, учебно-методическому обеспечению;</w:t>
      </w:r>
    </w:p>
    <w:p w:rsidR="0051433C" w:rsidRPr="0051433C" w:rsidRDefault="0051433C" w:rsidP="0051433C">
      <w:pPr>
        <w:pStyle w:val="a5"/>
        <w:numPr>
          <w:ilvl w:val="0"/>
          <w:numId w:val="3"/>
        </w:numPr>
        <w:spacing w:line="276" w:lineRule="auto"/>
        <w:ind w:left="6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психолого-педагогическим, кадровым и финансовым условиям.</w:t>
      </w:r>
    </w:p>
    <w:p w:rsidR="0051433C" w:rsidRPr="0051433C" w:rsidRDefault="0051433C" w:rsidP="0051433C">
      <w:pPr>
        <w:rPr>
          <w:rFonts w:ascii="Times New Roman" w:hAnsi="Times New Roman" w:cs="Times New Roman"/>
          <w:sz w:val="28"/>
          <w:szCs w:val="28"/>
        </w:rPr>
      </w:pPr>
    </w:p>
    <w:p w:rsidR="0051433C" w:rsidRDefault="0051433C" w:rsidP="0051433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33230116"/>
      <w:r w:rsidRPr="0051433C">
        <w:rPr>
          <w:rFonts w:ascii="Times New Roman" w:hAnsi="Times New Roman" w:cs="Times New Roman"/>
          <w:color w:val="auto"/>
          <w:sz w:val="28"/>
          <w:szCs w:val="28"/>
        </w:rPr>
        <w:t>Характеристика условий реализации общесистемных требований</w:t>
      </w:r>
      <w:bookmarkEnd w:id="1"/>
    </w:p>
    <w:p w:rsidR="0051433C" w:rsidRPr="0051433C" w:rsidRDefault="0051433C" w:rsidP="0051433C">
      <w:pPr>
        <w:rPr>
          <w:lang w:eastAsia="ru-RU"/>
        </w:rPr>
      </w:pP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работникам:</w:t>
      </w:r>
    </w:p>
    <w:p w:rsidR="0051433C" w:rsidRPr="0051433C" w:rsidRDefault="0051433C" w:rsidP="0051433C">
      <w:pPr>
        <w:pStyle w:val="a3"/>
        <w:numPr>
          <w:ilvl w:val="0"/>
          <w:numId w:val="4"/>
        </w:numPr>
        <w:spacing w:line="276" w:lineRule="auto"/>
        <w:rPr>
          <w:rFonts w:cs="Times New Roman"/>
          <w:sz w:val="28"/>
          <w:szCs w:val="28"/>
        </w:rPr>
      </w:pPr>
      <w:proofErr w:type="gramStart"/>
      <w:r w:rsidRPr="0051433C">
        <w:rPr>
          <w:rFonts w:cs="Times New Roman"/>
          <w:sz w:val="28"/>
          <w:szCs w:val="28"/>
        </w:rPr>
        <w:t>обеспечивающей</w:t>
      </w:r>
      <w:proofErr w:type="gramEnd"/>
      <w:r w:rsidRPr="0051433C">
        <w:rPr>
          <w:rFonts w:cs="Times New Roman"/>
          <w:sz w:val="28"/>
          <w:szCs w:val="28"/>
        </w:rPr>
        <w:t xml:space="preserve">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обучающихся и всего общества, воспитание обучающихся;</w:t>
      </w:r>
    </w:p>
    <w:p w:rsidR="0051433C" w:rsidRPr="0051433C" w:rsidRDefault="0051433C" w:rsidP="0051433C">
      <w:pPr>
        <w:pStyle w:val="a3"/>
        <w:numPr>
          <w:ilvl w:val="0"/>
          <w:numId w:val="4"/>
        </w:numPr>
        <w:spacing w:line="276" w:lineRule="auto"/>
        <w:rPr>
          <w:rFonts w:cs="Times New Roman"/>
          <w:sz w:val="28"/>
          <w:szCs w:val="28"/>
        </w:rPr>
      </w:pPr>
      <w:proofErr w:type="gramStart"/>
      <w:r w:rsidRPr="0051433C">
        <w:rPr>
          <w:rFonts w:cs="Times New Roman"/>
          <w:sz w:val="28"/>
          <w:szCs w:val="28"/>
        </w:rPr>
        <w:t>гарантирующей</w:t>
      </w:r>
      <w:proofErr w:type="gramEnd"/>
      <w:r w:rsidRPr="0051433C">
        <w:rPr>
          <w:rFonts w:cs="Times New Roman"/>
          <w:sz w:val="28"/>
          <w:szCs w:val="28"/>
        </w:rPr>
        <w:t xml:space="preserve"> безопасность, охрану и укрепление физического, психического здоровья и социального благополучия обучающихся.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В целях обеспечения реализации программы основного общего образования в образовательной организации для участников образовательных отношений созданы условия, обеспечивающие возможность: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 xml:space="preserve">достижения планируемых результатов освоения программы основного общего образования, в том числе адаптированной, </w:t>
      </w:r>
      <w:proofErr w:type="gramStart"/>
      <w:r w:rsidRPr="0051433C">
        <w:rPr>
          <w:rFonts w:cs="Times New Roman"/>
          <w:sz w:val="28"/>
          <w:szCs w:val="28"/>
        </w:rPr>
        <w:t>обучающимися</w:t>
      </w:r>
      <w:proofErr w:type="gramEnd"/>
      <w:r w:rsidRPr="0051433C">
        <w:rPr>
          <w:rFonts w:cs="Times New Roman"/>
          <w:sz w:val="28"/>
          <w:szCs w:val="28"/>
        </w:rPr>
        <w:t>, в том числе обучающимися с ОВЗ;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 xml:space="preserve">развития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</w:t>
      </w:r>
      <w:r w:rsidRPr="0051433C">
        <w:rPr>
          <w:rFonts w:cs="Times New Roman"/>
          <w:sz w:val="28"/>
          <w:szCs w:val="28"/>
        </w:rPr>
        <w:lastRenderedPageBreak/>
        <w:t>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 xml:space="preserve"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51433C">
        <w:rPr>
          <w:rFonts w:cs="Times New Roman"/>
          <w:sz w:val="28"/>
          <w:szCs w:val="28"/>
        </w:rPr>
        <w:t>метапредметных</w:t>
      </w:r>
      <w:proofErr w:type="spellEnd"/>
      <w:r w:rsidRPr="0051433C">
        <w:rPr>
          <w:rFonts w:cs="Times New Roman"/>
          <w:sz w:val="28"/>
          <w:szCs w:val="28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 xml:space="preserve">формирования </w:t>
      </w:r>
      <w:proofErr w:type="spellStart"/>
      <w:r w:rsidRPr="0051433C">
        <w:rPr>
          <w:rFonts w:cs="Times New Roman"/>
          <w:sz w:val="28"/>
          <w:szCs w:val="28"/>
        </w:rPr>
        <w:t>социокультурных</w:t>
      </w:r>
      <w:proofErr w:type="spellEnd"/>
      <w:r w:rsidRPr="0051433C">
        <w:rPr>
          <w:rFonts w:cs="Times New Roman"/>
          <w:sz w:val="28"/>
          <w:szCs w:val="28"/>
        </w:rPr>
        <w:t xml:space="preserve">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индивидуализации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участия обучающихся, родителей (законных представителей)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реализации, учитывающих особенности развития и возможности обучающихся;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включения обучающихся в процессы преобразования внешней социальной среды,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 xml:space="preserve">формирования у </w:t>
      </w:r>
      <w:proofErr w:type="gramStart"/>
      <w:r w:rsidRPr="0051433C">
        <w:rPr>
          <w:rFonts w:cs="Times New Roman"/>
          <w:sz w:val="28"/>
          <w:szCs w:val="28"/>
        </w:rPr>
        <w:t>обучающихся</w:t>
      </w:r>
      <w:proofErr w:type="gramEnd"/>
      <w:r w:rsidRPr="0051433C">
        <w:rPr>
          <w:rFonts w:cs="Times New Roman"/>
          <w:sz w:val="28"/>
          <w:szCs w:val="28"/>
        </w:rPr>
        <w:t xml:space="preserve"> опыта самостоятельной образовательной, общественной, проектной, учебно-исследовательской, спортивно-оздоровительной и творческой деятельности;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 xml:space="preserve">использования в образовательной деятельности современных образовательных технологий, </w:t>
      </w:r>
      <w:proofErr w:type="gramStart"/>
      <w:r w:rsidRPr="0051433C">
        <w:rPr>
          <w:rFonts w:cs="Times New Roman"/>
          <w:sz w:val="28"/>
          <w:szCs w:val="28"/>
        </w:rPr>
        <w:t>направленных</w:t>
      </w:r>
      <w:proofErr w:type="gramEnd"/>
      <w:r w:rsidRPr="0051433C">
        <w:rPr>
          <w:rFonts w:cs="Times New Roman"/>
          <w:sz w:val="28"/>
          <w:szCs w:val="28"/>
        </w:rPr>
        <w:t xml:space="preserve"> в том числе на воспитание обучающихся и развитие различных форм наставничества;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lastRenderedPageBreak/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особенностей субъекта Российской Федерации;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:rsidR="0051433C" w:rsidRPr="0051433C" w:rsidRDefault="0051433C" w:rsidP="0051433C">
      <w:pPr>
        <w:pStyle w:val="a3"/>
        <w:numPr>
          <w:ilvl w:val="0"/>
          <w:numId w:val="5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эффективного управления организацией с использованием ИКТ, современных механизмов финансирования реализации программ основного общего образования.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При реализации программы основного общего образования каждому обучающемуся, родителям (законным представителям) несовершеннолетнего обучающегося в течение всего периода обучения обеспечен доступ к информационно-образовательной среде организации.  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На сайте имеется доступ </w:t>
      </w:r>
      <w:proofErr w:type="gramStart"/>
      <w:r w:rsidRPr="005143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433C">
        <w:rPr>
          <w:rFonts w:ascii="Times New Roman" w:hAnsi="Times New Roman" w:cs="Times New Roman"/>
          <w:sz w:val="28"/>
          <w:szCs w:val="28"/>
        </w:rPr>
        <w:t>:</w:t>
      </w:r>
    </w:p>
    <w:p w:rsidR="0051433C" w:rsidRPr="0051433C" w:rsidRDefault="0051433C" w:rsidP="0051433C">
      <w:pPr>
        <w:pStyle w:val="a3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proofErr w:type="gramStart"/>
      <w:r w:rsidRPr="0051433C">
        <w:rPr>
          <w:rFonts w:cs="Times New Roman"/>
          <w:sz w:val="28"/>
          <w:szCs w:val="28"/>
        </w:rPr>
        <w:t>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 (ссылка на официальный ресурс получения результатов);</w:t>
      </w:r>
      <w:proofErr w:type="gramEnd"/>
    </w:p>
    <w:p w:rsidR="0051433C" w:rsidRPr="0051433C" w:rsidRDefault="0051433C" w:rsidP="0051433C">
      <w:pPr>
        <w:pStyle w:val="a3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доступ к информации о расписании проведения учебных занятий, процедурах и критериях оценки результатов обучения;</w:t>
      </w:r>
    </w:p>
    <w:p w:rsidR="0051433C" w:rsidRPr="0051433C" w:rsidRDefault="0051433C" w:rsidP="0051433C">
      <w:pPr>
        <w:pStyle w:val="a3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proofErr w:type="gramStart"/>
      <w:r w:rsidRPr="0051433C">
        <w:rPr>
          <w:rFonts w:cs="Times New Roman"/>
          <w:sz w:val="28"/>
          <w:szCs w:val="28"/>
        </w:rPr>
        <w:t xml:space="preserve">возможность использования современных ИКТ в реализации программы основного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</w:t>
      </w:r>
      <w:r w:rsidRPr="0051433C">
        <w:rPr>
          <w:rFonts w:cs="Times New Roman"/>
          <w:sz w:val="28"/>
          <w:szCs w:val="28"/>
        </w:rPr>
        <w:lastRenderedPageBreak/>
        <w:t>технологий, объективного оценивания знаний, умений, навыков и достижений обучающихся.</w:t>
      </w:r>
      <w:proofErr w:type="gramEnd"/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В случае реализации программы основного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</w:t>
      </w:r>
      <w:r w:rsidRPr="0051433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:rsidR="0051433C" w:rsidRPr="0051433C" w:rsidRDefault="0051433C" w:rsidP="0051433C">
      <w:pPr>
        <w:spacing w:after="21"/>
        <w:ind w:right="-26" w:firstLine="567"/>
        <w:rPr>
          <w:rFonts w:ascii="Times New Roman" w:hAnsi="Times New Roman" w:cs="Times New Roman"/>
          <w:sz w:val="28"/>
          <w:szCs w:val="28"/>
        </w:rPr>
      </w:pPr>
    </w:p>
    <w:p w:rsidR="0051433C" w:rsidRPr="0051433C" w:rsidRDefault="0051433C" w:rsidP="0051433C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133230117"/>
      <w:r w:rsidRPr="0051433C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Характеристика условий реализации требований к материально-техническому, учебно-методическому обеспечению</w:t>
      </w:r>
      <w:bookmarkEnd w:id="2"/>
    </w:p>
    <w:p w:rsidR="0051433C" w:rsidRPr="0051433C" w:rsidRDefault="0051433C" w:rsidP="0051433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условия реализации программы основного общего образования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Организация располагает на праве собственности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 в соответствии с учебным планом. </w:t>
      </w:r>
      <w:r w:rsidRPr="005143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 основного общего образования должны обеспечивают: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1) возможность достижения обучающимися результатов освоения программы основного общего образования, требования к которым установлены ФГОС;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2) соблюдение:</w:t>
      </w:r>
    </w:p>
    <w:p w:rsidR="0051433C" w:rsidRPr="0051433C" w:rsidRDefault="0051433C" w:rsidP="0051433C">
      <w:pPr>
        <w:pStyle w:val="a3"/>
        <w:numPr>
          <w:ilvl w:val="0"/>
          <w:numId w:val="12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Гигиенических нормативов и Санитарно-эпидемиологических требований;</w:t>
      </w:r>
    </w:p>
    <w:p w:rsidR="0051433C" w:rsidRPr="0051433C" w:rsidRDefault="0051433C" w:rsidP="0051433C">
      <w:pPr>
        <w:pStyle w:val="a3"/>
        <w:numPr>
          <w:ilvl w:val="0"/>
          <w:numId w:val="12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51433C" w:rsidRPr="0051433C" w:rsidRDefault="0051433C" w:rsidP="0051433C">
      <w:pPr>
        <w:pStyle w:val="a3"/>
        <w:numPr>
          <w:ilvl w:val="0"/>
          <w:numId w:val="12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lastRenderedPageBreak/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:rsidR="0051433C" w:rsidRPr="0051433C" w:rsidRDefault="0051433C" w:rsidP="0051433C">
      <w:pPr>
        <w:pStyle w:val="a3"/>
        <w:numPr>
          <w:ilvl w:val="0"/>
          <w:numId w:val="12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 xml:space="preserve">требований пожарной безопасности и </w:t>
      </w:r>
      <w:proofErr w:type="spellStart"/>
      <w:r w:rsidRPr="0051433C">
        <w:rPr>
          <w:rFonts w:cs="Times New Roman"/>
          <w:sz w:val="28"/>
          <w:szCs w:val="28"/>
        </w:rPr>
        <w:t>электробезопасности</w:t>
      </w:r>
      <w:proofErr w:type="spellEnd"/>
      <w:r w:rsidRPr="0051433C">
        <w:rPr>
          <w:rFonts w:cs="Times New Roman"/>
          <w:sz w:val="28"/>
          <w:szCs w:val="28"/>
        </w:rPr>
        <w:t>;</w:t>
      </w:r>
    </w:p>
    <w:p w:rsidR="0051433C" w:rsidRPr="0051433C" w:rsidRDefault="0051433C" w:rsidP="0051433C">
      <w:pPr>
        <w:pStyle w:val="a3"/>
        <w:numPr>
          <w:ilvl w:val="0"/>
          <w:numId w:val="12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требований охраны труда;</w:t>
      </w:r>
    </w:p>
    <w:p w:rsidR="0051433C" w:rsidRPr="0051433C" w:rsidRDefault="0051433C" w:rsidP="0051433C">
      <w:pPr>
        <w:pStyle w:val="a3"/>
        <w:numPr>
          <w:ilvl w:val="0"/>
          <w:numId w:val="12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сроков и объемов текущего и капитального ремонта зданий и сооружений, благоустройства территории;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3) возможность для беспрепятственного доступа лиц с ограниченными возможностями здоровья к объектам инфраструктуры организации.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Кабинеты по предметным областям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Кабинеты естественнонаучного цикла, в том числе кабинеты физики, химии, биологии,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программой основного общего образования.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Подробный перечень оборудования представлен в справке МТО. Справка актуализируется регулярно, при внесении изменений в перечень оборудования (приобретение или списание). 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Справка МТО является Приложением к ООП.</w:t>
      </w:r>
      <w:r w:rsidRPr="0051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33C" w:rsidRPr="0051433C" w:rsidRDefault="0051433C" w:rsidP="0051433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33C">
        <w:rPr>
          <w:rFonts w:ascii="Times New Roman" w:hAnsi="Times New Roman" w:cs="Times New Roman"/>
          <w:b/>
          <w:bCs/>
          <w:sz w:val="28"/>
          <w:szCs w:val="28"/>
        </w:rPr>
        <w:t>Учебно-методические условия, в том числе условия информационного обеспечения.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Условия информационного обеспечения реализации программы основного общего образования обеспечены современной информационно-образовательной средой.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Информационно-образовательная среда включает комплекс информационных образовательных ресурсов, в том числе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Информационно-образовательная среда обеспечивает:</w:t>
      </w:r>
    </w:p>
    <w:p w:rsidR="0051433C" w:rsidRPr="0051433C" w:rsidRDefault="0051433C" w:rsidP="0051433C">
      <w:pPr>
        <w:pStyle w:val="a3"/>
        <w:numPr>
          <w:ilvl w:val="0"/>
          <w:numId w:val="13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lastRenderedPageBreak/>
        <w:t>возможность использования участниками образовательного процесса ресурсов и сервисов цифровой образовательной среды;</w:t>
      </w:r>
    </w:p>
    <w:p w:rsidR="0051433C" w:rsidRPr="0051433C" w:rsidRDefault="0051433C" w:rsidP="0051433C">
      <w:pPr>
        <w:pStyle w:val="a3"/>
        <w:numPr>
          <w:ilvl w:val="0"/>
          <w:numId w:val="13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безопасный доступ к верифицированным образовательным ресурсам цифровой образовательной среды;</w:t>
      </w:r>
    </w:p>
    <w:p w:rsidR="0051433C" w:rsidRPr="0051433C" w:rsidRDefault="0051433C" w:rsidP="0051433C">
      <w:pPr>
        <w:pStyle w:val="a3"/>
        <w:numPr>
          <w:ilvl w:val="0"/>
          <w:numId w:val="13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информационно-методическую поддержку образовательной деятельности;</w:t>
      </w:r>
    </w:p>
    <w:p w:rsidR="0051433C" w:rsidRPr="0051433C" w:rsidRDefault="0051433C" w:rsidP="0051433C">
      <w:pPr>
        <w:pStyle w:val="a3"/>
        <w:numPr>
          <w:ilvl w:val="0"/>
          <w:numId w:val="13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</w:r>
    </w:p>
    <w:p w:rsidR="0051433C" w:rsidRPr="0051433C" w:rsidRDefault="0051433C" w:rsidP="0051433C">
      <w:pPr>
        <w:pStyle w:val="a3"/>
        <w:numPr>
          <w:ilvl w:val="0"/>
          <w:numId w:val="13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планирование образовательной деятельности и ее ресурсного обеспечения;</w:t>
      </w:r>
    </w:p>
    <w:p w:rsidR="0051433C" w:rsidRPr="0051433C" w:rsidRDefault="0051433C" w:rsidP="0051433C">
      <w:pPr>
        <w:pStyle w:val="a3"/>
        <w:numPr>
          <w:ilvl w:val="0"/>
          <w:numId w:val="13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мониторинг и фиксацию хода и результатов образовательной деятельности; мониторинг здоровья обучающихся;</w:t>
      </w:r>
    </w:p>
    <w:p w:rsidR="0051433C" w:rsidRPr="0051433C" w:rsidRDefault="0051433C" w:rsidP="0051433C">
      <w:pPr>
        <w:pStyle w:val="a3"/>
        <w:numPr>
          <w:ilvl w:val="0"/>
          <w:numId w:val="13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51433C" w:rsidRPr="0051433C" w:rsidRDefault="0051433C" w:rsidP="0051433C">
      <w:pPr>
        <w:pStyle w:val="a3"/>
        <w:numPr>
          <w:ilvl w:val="0"/>
          <w:numId w:val="13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работников, органов управления в сфере образования, общественности), в том числе в рамках дистанционного образования с соблюдением законодательства Российской Федерации;</w:t>
      </w:r>
    </w:p>
    <w:p w:rsidR="0051433C" w:rsidRPr="0051433C" w:rsidRDefault="0051433C" w:rsidP="0051433C">
      <w:pPr>
        <w:pStyle w:val="a3"/>
        <w:numPr>
          <w:ilvl w:val="0"/>
          <w:numId w:val="13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дистанционное взаимодействие организации с другими организациями, осуществляющими образовательную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жизнедеятельности.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Эффективное использование информационно-образовательной среды предполагает компетентность работников Организации в решении профессиональных задач с применением ИКТ, наличие служб поддержки применения ИКТ: в штатном расписании организации выделена отдельная ставка на системного администратора. 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1433C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программы основного общего образования включает в себя оснащение информационно-библиотечного центра, читального зала, учебных кабинетов и лабораторий, административных помещений, сервера и официального сайта организации, внутренней (локальной) сети, внешней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</w:t>
      </w:r>
      <w:r w:rsidRPr="0051433C">
        <w:rPr>
          <w:rFonts w:ascii="Times New Roman" w:hAnsi="Times New Roman" w:cs="Times New Roman"/>
          <w:sz w:val="28"/>
          <w:szCs w:val="28"/>
        </w:rPr>
        <w:lastRenderedPageBreak/>
        <w:t>реализацией программы основного общего образования, достижением планируемых результатов</w:t>
      </w:r>
      <w:proofErr w:type="gramEnd"/>
      <w:r w:rsidRPr="0051433C">
        <w:rPr>
          <w:rFonts w:ascii="Times New Roman" w:hAnsi="Times New Roman" w:cs="Times New Roman"/>
          <w:sz w:val="28"/>
          <w:szCs w:val="28"/>
        </w:rPr>
        <w:t>, организацией образовательной деятельности и условиями ее осуществления.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1433C">
        <w:rPr>
          <w:rFonts w:ascii="Times New Roman" w:hAnsi="Times New Roman" w:cs="Times New Roman"/>
          <w:sz w:val="28"/>
          <w:szCs w:val="28"/>
        </w:rPr>
        <w:t>Организация предоставляет не менее одного учебника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начального, основного, среднего общего образования, необходимого для освоения программы основного общего образования, на каждого обучающегося по учебным предметам: русский язык, математика, физика, химия, биология, литература, география</w:t>
      </w:r>
      <w:proofErr w:type="gramEnd"/>
      <w:r w:rsidRPr="0051433C">
        <w:rPr>
          <w:rFonts w:ascii="Times New Roman" w:hAnsi="Times New Roman" w:cs="Times New Roman"/>
          <w:sz w:val="28"/>
          <w:szCs w:val="28"/>
        </w:rPr>
        <w:t xml:space="preserve">, история, обществознание, иностранные языки, информатика, а также не менее одного учебника и (или) учебного пособия в печатной и (или) электронной форме, необходимого для освоения программы основного общего образования, на каждого обучающегося по иным учебным предметам (курсам), </w:t>
      </w:r>
      <w:proofErr w:type="gramStart"/>
      <w:r w:rsidRPr="0051433C">
        <w:rPr>
          <w:rFonts w:ascii="Times New Roman" w:hAnsi="Times New Roman" w:cs="Times New Roman"/>
          <w:sz w:val="28"/>
          <w:szCs w:val="28"/>
        </w:rPr>
        <w:t>входящим</w:t>
      </w:r>
      <w:proofErr w:type="gramEnd"/>
      <w:r w:rsidRPr="0051433C">
        <w:rPr>
          <w:rFonts w:ascii="Times New Roman" w:hAnsi="Times New Roman" w:cs="Times New Roman"/>
          <w:sz w:val="28"/>
          <w:szCs w:val="28"/>
        </w:rPr>
        <w:t xml:space="preserve"> как в обязательную часть учебного плана, так и в часть, формируемую участниками образовательных отношений. 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Библиотека организации укомплектована печатными образовательными ресурсами и ЭОР по всем учебным предметам учебного плана и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4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учебников и учебных пособий для реализации программы является Приложением к ООП.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4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фонда библиотеки также является Приложением к ООП. </w:t>
      </w:r>
    </w:p>
    <w:p w:rsidR="0051433C" w:rsidRPr="0051433C" w:rsidRDefault="0051433C" w:rsidP="0051433C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133230118"/>
      <w:r w:rsidRPr="0051433C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Характеристика условий реализации требований к психолого-педагогическим, кадровым и финансовым условиям</w:t>
      </w:r>
      <w:bookmarkEnd w:id="3"/>
    </w:p>
    <w:p w:rsidR="0051433C" w:rsidRPr="0051433C" w:rsidRDefault="0051433C" w:rsidP="0051433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33C">
        <w:rPr>
          <w:rFonts w:ascii="Times New Roman" w:hAnsi="Times New Roman" w:cs="Times New Roman"/>
          <w:b/>
          <w:bCs/>
          <w:sz w:val="28"/>
          <w:szCs w:val="28"/>
        </w:rPr>
        <w:t>Описание психолого-педагогических условий реализации основной образовательной программы основного общего образования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Психолого-педагогические условия, созданные в образовательной организации, обеспечивают исполнение требований федеральных государственных образовательных стандартов основного общего образования к психолого-педагогическим условиям реализации основной образовательной программы основного общего образования, в частности:</w:t>
      </w:r>
    </w:p>
    <w:p w:rsidR="0051433C" w:rsidRPr="0051433C" w:rsidRDefault="0051433C" w:rsidP="0051433C">
      <w:pPr>
        <w:pStyle w:val="a3"/>
        <w:numPr>
          <w:ilvl w:val="0"/>
          <w:numId w:val="7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lastRenderedPageBreak/>
        <w:t>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образования;</w:t>
      </w:r>
    </w:p>
    <w:p w:rsidR="0051433C" w:rsidRPr="0051433C" w:rsidRDefault="0051433C" w:rsidP="0051433C">
      <w:pPr>
        <w:pStyle w:val="a3"/>
        <w:numPr>
          <w:ilvl w:val="0"/>
          <w:numId w:val="7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способствуют социально-психологической адаптации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51433C" w:rsidRPr="0051433C" w:rsidRDefault="0051433C" w:rsidP="0051433C">
      <w:pPr>
        <w:pStyle w:val="a3"/>
        <w:numPr>
          <w:ilvl w:val="0"/>
          <w:numId w:val="7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формирование и развитие психолого-педагогической компетентности работников организации и родителей (законных представителей) несовершеннолетних обучающихся;</w:t>
      </w:r>
    </w:p>
    <w:p w:rsidR="0051433C" w:rsidRPr="0051433C" w:rsidRDefault="0051433C" w:rsidP="0051433C">
      <w:pPr>
        <w:pStyle w:val="a3"/>
        <w:numPr>
          <w:ilvl w:val="0"/>
          <w:numId w:val="7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 xml:space="preserve">профилактику формирования у обучающихся </w:t>
      </w:r>
      <w:proofErr w:type="spellStart"/>
      <w:r w:rsidRPr="0051433C">
        <w:rPr>
          <w:rFonts w:cs="Times New Roman"/>
          <w:sz w:val="28"/>
          <w:szCs w:val="28"/>
        </w:rPr>
        <w:t>девиантных</w:t>
      </w:r>
      <w:proofErr w:type="spellEnd"/>
      <w:r w:rsidRPr="0051433C">
        <w:rPr>
          <w:rFonts w:cs="Times New Roman"/>
          <w:sz w:val="28"/>
          <w:szCs w:val="28"/>
        </w:rPr>
        <w:t xml:space="preserve"> форм поведения, агрессии и повышенной тревожности.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психолого-педагогическое сопровождение реализации программы основного общего образования осуществляется квалифицированным специалистом – </w:t>
      </w:r>
      <w:r w:rsidRPr="0051433C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педагогом-психологом.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В процессе реализации основной образовательной программы основного общего образования образовательной организацией обеспечивается психолого-педагогическое сопровождение участников образовательных отношений посредством системной деятельности и отдельных мероприятий, обеспечивающих: 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—формирование и развитие психолого-педагогической компетентности;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—сохранение и укрепление психологического благополучия и психического здоровья </w:t>
      </w:r>
      <w:proofErr w:type="gramStart"/>
      <w:r w:rsidRPr="005143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433C">
        <w:rPr>
          <w:rFonts w:ascii="Times New Roman" w:hAnsi="Times New Roman" w:cs="Times New Roman"/>
          <w:sz w:val="28"/>
          <w:szCs w:val="28"/>
        </w:rPr>
        <w:t>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—поддержка и сопровождение детско-родительских отношений; 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—формирование ценности здоровья и безопасного образа жизни; 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—дифференциация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—мониторинг возможностей и способностей обучающихся, выявление, поддержка и сопровождение одаренных детей, обучающихся с ОВЗ;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—создание условий для последующего профессионального самоопределения;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lastRenderedPageBreak/>
        <w:t>—формирование коммуникативных навыков в разновозрастной среде и среде сверстников;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—поддержка детских объединений, ученического самоуправления;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—формирование психологической культуры поведения в информационной среде;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—развитие психологической культуры в области использования ИКТ;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В процессе реализации основной образовательной программы осуществляется индивидуальное психолого-педагогическое сопровождение всех участников образовательных отношений, в том числе: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Pr="005143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433C">
        <w:rPr>
          <w:rFonts w:ascii="Times New Roman" w:hAnsi="Times New Roman" w:cs="Times New Roman"/>
          <w:sz w:val="28"/>
          <w:szCs w:val="28"/>
        </w:rPr>
        <w:t>, испытывающих трудности в освоении программы основного общего образования, развитии и социальной адаптации (при выявлении);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Pr="005143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433C">
        <w:rPr>
          <w:rFonts w:ascii="Times New Roman" w:hAnsi="Times New Roman" w:cs="Times New Roman"/>
          <w:sz w:val="28"/>
          <w:szCs w:val="28"/>
        </w:rPr>
        <w:t>, проявляющих индивидуальные способности, и одаренных,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—педагогических, учебно-вспомогательных и иных работников образовательной организации, обеспечивающих реализацию программы основного общего образования;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—родителей (законных представителей) несовершеннолетних обучающихся.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Психолого-педагогическая поддержка участников образовательных отношений реализуется диверсифицировано, на уровне образовательной организации, классов, групп, а также на индивидуальном уровне.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В процессе реализации основной образовательной программы используются такие формы психолого-педагогического сопровождения как:</w:t>
      </w:r>
    </w:p>
    <w:p w:rsidR="0051433C" w:rsidRPr="0051433C" w:rsidRDefault="0051433C" w:rsidP="0051433C">
      <w:pPr>
        <w:pStyle w:val="a3"/>
        <w:numPr>
          <w:ilvl w:val="0"/>
          <w:numId w:val="8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51433C" w:rsidRPr="0051433C" w:rsidRDefault="0051433C" w:rsidP="0051433C">
      <w:pPr>
        <w:pStyle w:val="a3"/>
        <w:numPr>
          <w:ilvl w:val="0"/>
          <w:numId w:val="8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51433C" w:rsidRPr="0051433C" w:rsidRDefault="0051433C" w:rsidP="0051433C">
      <w:pPr>
        <w:pStyle w:val="a3"/>
        <w:numPr>
          <w:ilvl w:val="0"/>
          <w:numId w:val="8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lastRenderedPageBreak/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51433C" w:rsidRPr="0051433C" w:rsidRDefault="0051433C" w:rsidP="0051433C">
      <w:pPr>
        <w:spacing w:after="21"/>
        <w:ind w:right="-26" w:firstLine="426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Все мероприятия по психолого-педагогической поддержке с указанием форм проведения, сроков прописаны в плане работы </w:t>
      </w:r>
      <w:r w:rsidRPr="0051433C">
        <w:rPr>
          <w:rFonts w:ascii="Times New Roman" w:hAnsi="Times New Roman" w:cs="Times New Roman"/>
          <w:color w:val="000000" w:themeColor="text1"/>
          <w:sz w:val="28"/>
          <w:szCs w:val="28"/>
        </w:rPr>
        <w:t>педагога-психолога</w:t>
      </w:r>
      <w:r w:rsidRPr="005143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433C">
        <w:rPr>
          <w:rFonts w:ascii="Times New Roman" w:hAnsi="Times New Roman" w:cs="Times New Roman"/>
          <w:sz w:val="28"/>
          <w:szCs w:val="28"/>
        </w:rPr>
        <w:t xml:space="preserve">на учебный год. </w:t>
      </w:r>
    </w:p>
    <w:p w:rsidR="0051433C" w:rsidRPr="0051433C" w:rsidRDefault="0051433C" w:rsidP="0051433C">
      <w:pPr>
        <w:spacing w:after="21"/>
        <w:ind w:right="-26" w:firstLine="426"/>
        <w:rPr>
          <w:rFonts w:ascii="Times New Roman" w:hAnsi="Times New Roman" w:cs="Times New Roman"/>
          <w:sz w:val="28"/>
          <w:szCs w:val="28"/>
        </w:rPr>
      </w:pPr>
    </w:p>
    <w:p w:rsidR="0051433C" w:rsidRPr="0051433C" w:rsidRDefault="0051433C" w:rsidP="0051433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33C">
        <w:rPr>
          <w:rFonts w:ascii="Times New Roman" w:hAnsi="Times New Roman" w:cs="Times New Roman"/>
          <w:b/>
          <w:bCs/>
          <w:sz w:val="28"/>
          <w:szCs w:val="28"/>
        </w:rPr>
        <w:t>Описание кадровых условий реализации основной образовательной программы основного общего образования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Для обеспечения реализации программы основного общего образования образовательная организация укомплектована кадрами, имеющими необходимую квалификацию для решения задач, связанных с достижением целей и задач образовательной деятельности.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Обеспеченность кадровыми условиями включает в себя:</w:t>
      </w:r>
    </w:p>
    <w:p w:rsidR="0051433C" w:rsidRPr="0051433C" w:rsidRDefault="0051433C" w:rsidP="0051433C">
      <w:pPr>
        <w:pStyle w:val="a3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51433C" w:rsidRPr="0051433C" w:rsidRDefault="0051433C" w:rsidP="0051433C">
      <w:pPr>
        <w:pStyle w:val="a3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уровень квалификации педагогических и иных работников образовательной организации, участвующими в реализации основной образовательной программы и создании условий для ее разработки и реализации;</w:t>
      </w:r>
    </w:p>
    <w:p w:rsidR="0051433C" w:rsidRPr="0051433C" w:rsidRDefault="0051433C" w:rsidP="0051433C">
      <w:pPr>
        <w:pStyle w:val="a3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33C">
        <w:rPr>
          <w:rFonts w:ascii="Times New Roman" w:hAnsi="Times New Roman" w:cs="Times New Roman"/>
          <w:color w:val="000000" w:themeColor="text1"/>
          <w:sz w:val="28"/>
          <w:szCs w:val="28"/>
        </w:rPr>
        <w:t>Укомплектованность образовательной организации педагогическими, руководящими и иными работниками составляет 100% от утвержденного штатного расписания.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квалификации, соответствующей должностным обязанностям работника.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отвечающие </w:t>
      </w:r>
      <w:r w:rsidRPr="0051433C">
        <w:rPr>
          <w:rFonts w:ascii="Times New Roman" w:hAnsi="Times New Roman" w:cs="Times New Roman"/>
          <w:sz w:val="28"/>
          <w:szCs w:val="28"/>
        </w:rPr>
        <w:lastRenderedPageBreak/>
        <w:t>квалификационным требованиям, указанным в квалификационных справочниках и (или) профессиональных стандартах (при наличии).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В основу должностных обязанностей положены представленные в профессиональном стандарте обобщенные трудовые функции, которые могут быть поручены работнику, занимающему данную должность.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— квалификационными категориями.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в соответствии с Федеральным законом «Об образовании в Российской Федерации» (ст. 49) проводится </w:t>
      </w:r>
    </w:p>
    <w:p w:rsidR="0051433C" w:rsidRPr="0051433C" w:rsidRDefault="0051433C" w:rsidP="0051433C">
      <w:pPr>
        <w:pStyle w:val="a3"/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 xml:space="preserve">в целях подтверждения их соответствия занимаемым должностям на основе оценки их профессиональной деятельности, </w:t>
      </w:r>
    </w:p>
    <w:p w:rsidR="0051433C" w:rsidRPr="0051433C" w:rsidRDefault="0051433C" w:rsidP="0051433C">
      <w:pPr>
        <w:pStyle w:val="a3"/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 xml:space="preserve">с учетом желания педагогических работников в целях установления квалификационной категории. 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аттестационной комиссией, самостоятельно формируемой образовательной организацией.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Проведение аттестации в целях установления квалификационной категории педагогических работников осуществляется в соответствии с региональными документами. 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Уровень квалификации педагогических и иных работников, участвующих в реализации настоящей основной образовательной программы и создании условий для ее разработки и реализации отражен в списке сотрудников. Список составляется с указанием документов об образовании (профессиональной переподготовке), а также с указанием квалификационной категории/аттестации на соответствие занимаемой должности и сведений повышения квалификации*. Список сотрудников является приложением к ООП, актуализируется при изменениях в личном составе. </w:t>
      </w:r>
    </w:p>
    <w:p w:rsidR="0051433C" w:rsidRPr="0051433C" w:rsidRDefault="0051433C" w:rsidP="0051433C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433C">
        <w:rPr>
          <w:rFonts w:ascii="Times New Roman" w:hAnsi="Times New Roman" w:cs="Times New Roman"/>
          <w:i/>
          <w:iCs/>
          <w:sz w:val="28"/>
          <w:szCs w:val="28"/>
        </w:rPr>
        <w:t>*Профессиональное развитие и повышение квалификации педагогических работников.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lastRenderedPageBreak/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педагогических и иных работников образовательной организации, участвующих в разработке и реализации основной образовательной программы основного общего образования, характеризуется долей работников, повышающих квалификацию не реже одного раза в три года. Такая доля составляет 100%.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Одним из важнейших механизмов обеспечения необходимого квалификационного уровня педагогических работников, участвующих в разработке и реализации основной образовательной программы основного общего образования является система методической работы, обеспечивающая сопровождение деятельности педагогов на всех этапах реализации требований ФГОС ООО.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Актуальные вопросы реализации программы основного общего образования рассматриваются методическими объединениями образовательной организации,</w:t>
      </w:r>
      <w:r w:rsidRPr="005143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433C">
        <w:rPr>
          <w:rFonts w:ascii="Times New Roman" w:hAnsi="Times New Roman" w:cs="Times New Roman"/>
          <w:color w:val="000000" w:themeColor="text1"/>
          <w:sz w:val="28"/>
          <w:szCs w:val="28"/>
        </w:rPr>
        <w:t>городских методических объединений.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образовательной организации системно разрабатываются методические темы, отражающие их непрерывное профессиональное развитие. Методическая тема педагогического сотрудника отражается в плане саморазвития педагога (профессионального развития). 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Кроме того, образовательная организация укомплектована вспомогательным персоналом, обеспечивающим создание и сохранение условий материально-технических и информационно-методических условий реализации основной образовательной программы.</w:t>
      </w:r>
    </w:p>
    <w:p w:rsidR="0051433C" w:rsidRPr="0051433C" w:rsidRDefault="0051433C" w:rsidP="0051433C">
      <w:pPr>
        <w:spacing w:after="21"/>
        <w:ind w:right="-26" w:firstLine="426"/>
        <w:rPr>
          <w:rFonts w:ascii="Times New Roman" w:hAnsi="Times New Roman" w:cs="Times New Roman"/>
          <w:sz w:val="28"/>
          <w:szCs w:val="28"/>
        </w:rPr>
      </w:pPr>
    </w:p>
    <w:p w:rsidR="0051433C" w:rsidRDefault="0051433C" w:rsidP="0051433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33C" w:rsidRPr="0051433C" w:rsidRDefault="0051433C" w:rsidP="0051433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3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Финансовые условия реализации образовательной программы основного общего образования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</w:t>
      </w:r>
      <w:r w:rsidRPr="0051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51433C">
        <w:rPr>
          <w:rFonts w:ascii="Times New Roman" w:hAnsi="Times New Roman" w:cs="Times New Roman"/>
          <w:sz w:val="28"/>
          <w:szCs w:val="28"/>
        </w:rPr>
        <w:t>задании образовательной организации.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1433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51433C">
        <w:rPr>
          <w:rFonts w:ascii="Times New Roman" w:hAnsi="Times New Roman" w:cs="Times New Roman"/>
          <w:sz w:val="28"/>
          <w:szCs w:val="28"/>
        </w:rPr>
        <w:t xml:space="preserve">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услуг, казенного учреждения — на основании бюджетной сметы.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При этом формирование и утверждение нормативов финансирования муниципальной услуги по реализации программ основного общего образования осуществляются в соответствии с общими требованиями к определению нормативных затрат на оказание услуг основного общего образования, применяемых при расчете объема субсидии на финансовое обеспечение выполнения муниципального задания на оказание услуг муниципальным учреждением.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>Норматив затрат на реализацию образовательной программы основного общего образования — гарантированный минимально допустимый объем финансовых сре</w:t>
      </w:r>
      <w:proofErr w:type="gramStart"/>
      <w:r w:rsidRPr="0051433C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Pr="0051433C">
        <w:rPr>
          <w:rFonts w:ascii="Times New Roman" w:hAnsi="Times New Roman" w:cs="Times New Roman"/>
          <w:sz w:val="28"/>
          <w:szCs w:val="28"/>
        </w:rPr>
        <w:t xml:space="preserve">од в расчете на одного обучающегося, необходимый для реализации образовательной программы основного общего образования, включает: </w:t>
      </w:r>
    </w:p>
    <w:p w:rsidR="0051433C" w:rsidRPr="0051433C" w:rsidRDefault="0051433C" w:rsidP="0051433C">
      <w:pPr>
        <w:pStyle w:val="a3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lastRenderedPageBreak/>
        <w:t>расходы на оплату труда работников, участвующих в разработке и реализации образовательной программы основного общего образования;</w:t>
      </w:r>
    </w:p>
    <w:p w:rsidR="0051433C" w:rsidRPr="0051433C" w:rsidRDefault="0051433C" w:rsidP="0051433C">
      <w:pPr>
        <w:pStyle w:val="a3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расходы на приобретение учебников и учебных пособий, средств обучения;</w:t>
      </w:r>
    </w:p>
    <w:p w:rsidR="0051433C" w:rsidRPr="0051433C" w:rsidRDefault="0051433C" w:rsidP="0051433C">
      <w:pPr>
        <w:pStyle w:val="a3"/>
        <w:numPr>
          <w:ilvl w:val="0"/>
          <w:numId w:val="11"/>
        </w:numPr>
        <w:spacing w:line="276" w:lineRule="auto"/>
        <w:rPr>
          <w:rFonts w:cs="Times New Roman"/>
          <w:sz w:val="28"/>
          <w:szCs w:val="28"/>
        </w:rPr>
      </w:pPr>
      <w:r w:rsidRPr="0051433C">
        <w:rPr>
          <w:rFonts w:cs="Times New Roman"/>
          <w:sz w:val="28"/>
          <w:szCs w:val="28"/>
        </w:rPr>
        <w:t>прочие расходы.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1433C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образовательных технологий,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</w:t>
      </w:r>
      <w:proofErr w:type="gramEnd"/>
      <w:r w:rsidRPr="0051433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самостоятельно принимает решение в части направления и расходования средств муниципального задания. </w:t>
      </w:r>
      <w:proofErr w:type="gramStart"/>
      <w:r w:rsidRPr="0051433C">
        <w:rPr>
          <w:rFonts w:ascii="Times New Roman" w:hAnsi="Times New Roman" w:cs="Times New Roman"/>
          <w:sz w:val="28"/>
          <w:szCs w:val="28"/>
        </w:rPr>
        <w:t>И самостоятельно определяет долю средств, направляемых на оплату труда и иные нужды, необходимые для выполнения государственного задания, придерживаясь при этом принципа соответствия структуры направления и расходования бюджетных средств в бюджете организации — структуре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организаций).</w:t>
      </w:r>
      <w:proofErr w:type="gramEnd"/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1433C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51433C">
        <w:rPr>
          <w:rFonts w:ascii="Times New Roman" w:hAnsi="Times New Roman" w:cs="Times New Roman"/>
          <w:sz w:val="28"/>
          <w:szCs w:val="28"/>
        </w:rPr>
        <w:t xml:space="preserve"> Расходы на оплату труда педагогических работников составляют уровень, соответствующий средней заработной плате Республики Татарстан.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lastRenderedPageBreak/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РТ, количеством обучающихся,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51433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1433C">
        <w:rPr>
          <w:rFonts w:ascii="Times New Roman" w:hAnsi="Times New Roman" w:cs="Times New Roman"/>
          <w:sz w:val="28"/>
          <w:szCs w:val="28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433C">
        <w:rPr>
          <w:rFonts w:ascii="Times New Roman" w:hAnsi="Times New Roman" w:cs="Times New Roman"/>
          <w:sz w:val="28"/>
          <w:szCs w:val="28"/>
        </w:rPr>
        <w:t xml:space="preserve">В распределении стимулирующей части фонда оплаты труда учитывается мнение педагогического совета, профсоюзной организации. </w:t>
      </w:r>
    </w:p>
    <w:p w:rsidR="0051433C" w:rsidRPr="0051433C" w:rsidRDefault="0051433C" w:rsidP="005143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1E08" w:rsidRPr="0051433C" w:rsidRDefault="00331E08">
      <w:pPr>
        <w:rPr>
          <w:rFonts w:ascii="Times New Roman" w:hAnsi="Times New Roman" w:cs="Times New Roman"/>
          <w:b/>
          <w:sz w:val="28"/>
          <w:szCs w:val="28"/>
        </w:rPr>
      </w:pPr>
    </w:p>
    <w:sectPr w:rsidR="00331E08" w:rsidRPr="0051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4D1"/>
    <w:multiLevelType w:val="hybridMultilevel"/>
    <w:tmpl w:val="3162C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452EFA"/>
    <w:multiLevelType w:val="hybridMultilevel"/>
    <w:tmpl w:val="D714C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FE1182"/>
    <w:multiLevelType w:val="hybridMultilevel"/>
    <w:tmpl w:val="CE121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420F0F"/>
    <w:multiLevelType w:val="hybridMultilevel"/>
    <w:tmpl w:val="D0B08AF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0BD23741"/>
    <w:multiLevelType w:val="hybridMultilevel"/>
    <w:tmpl w:val="071C3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CD3FBD"/>
    <w:multiLevelType w:val="hybridMultilevel"/>
    <w:tmpl w:val="8C46C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3928B3"/>
    <w:multiLevelType w:val="hybridMultilevel"/>
    <w:tmpl w:val="30C08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9D416E"/>
    <w:multiLevelType w:val="multilevel"/>
    <w:tmpl w:val="D19E4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411634F9"/>
    <w:multiLevelType w:val="multilevel"/>
    <w:tmpl w:val="8CC4A0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abstractNum w:abstractNumId="9">
    <w:nsid w:val="6A033D13"/>
    <w:multiLevelType w:val="hybridMultilevel"/>
    <w:tmpl w:val="AB021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D229E1"/>
    <w:multiLevelType w:val="hybridMultilevel"/>
    <w:tmpl w:val="9CBAF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E33955"/>
    <w:multiLevelType w:val="hybridMultilevel"/>
    <w:tmpl w:val="5DA02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296A50"/>
    <w:multiLevelType w:val="hybridMultilevel"/>
    <w:tmpl w:val="761A4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08"/>
    <w:rsid w:val="00331E08"/>
    <w:rsid w:val="0051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433C"/>
    <w:pPr>
      <w:keepNext/>
      <w:keepLines/>
      <w:spacing w:before="40" w:after="0" w:line="240" w:lineRule="exact"/>
      <w:ind w:firstLine="22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3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43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qFormat/>
    <w:rsid w:val="0051433C"/>
    <w:pPr>
      <w:spacing w:after="0" w:line="240" w:lineRule="exact"/>
      <w:ind w:left="720" w:firstLine="227"/>
      <w:contextualSpacing/>
      <w:jc w:val="both"/>
    </w:pPr>
    <w:rPr>
      <w:rFonts w:ascii="Times New Roman" w:eastAsiaTheme="minorEastAsia" w:hAnsi="Times New Roman"/>
      <w:sz w:val="20"/>
      <w:lang w:eastAsia="ru-RU"/>
    </w:rPr>
  </w:style>
  <w:style w:type="character" w:customStyle="1" w:styleId="a4">
    <w:name w:val="Абзац списка Знак"/>
    <w:link w:val="a3"/>
    <w:qFormat/>
    <w:locked/>
    <w:rsid w:val="0051433C"/>
    <w:rPr>
      <w:rFonts w:ascii="Times New Roman" w:eastAsiaTheme="minorEastAsia" w:hAnsi="Times New Roman"/>
      <w:sz w:val="20"/>
      <w:lang w:eastAsia="ru-RU"/>
    </w:rPr>
  </w:style>
  <w:style w:type="paragraph" w:styleId="a5">
    <w:name w:val="No Spacing"/>
    <w:uiPriority w:val="1"/>
    <w:qFormat/>
    <w:rsid w:val="005143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4128</Words>
  <Characters>23531</Characters>
  <Application>Microsoft Office Word</Application>
  <DocSecurity>0</DocSecurity>
  <Lines>196</Lines>
  <Paragraphs>55</Paragraphs>
  <ScaleCrop>false</ScaleCrop>
  <Company/>
  <LinksUpToDate>false</LinksUpToDate>
  <CharactersWithSpaces>27604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2023-09-07T16:03:00Z</dcterms:created>
  <dcterms:modified xsi:type="dcterms:W3CDTF">2023-09-07T16:09:00Z</dcterms:modified>
</cp:coreProperties>
</file>