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3E" w:rsidRPr="0006103E" w:rsidRDefault="0006103E" w:rsidP="0006103E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103E">
        <w:rPr>
          <w:rFonts w:ascii="Times New Roman" w:hAnsi="Times New Roman" w:cs="Times New Roman"/>
          <w:b/>
          <w:color w:val="auto"/>
          <w:sz w:val="28"/>
          <w:szCs w:val="28"/>
        </w:rPr>
        <w:t>4.5 Система условий реализации основной образовательной программы в соответствии с требованиями Стандарта</w:t>
      </w:r>
    </w:p>
    <w:p w:rsidR="0006103E" w:rsidRPr="00DA0F76" w:rsidRDefault="0006103E" w:rsidP="0006103E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103E" w:rsidRPr="0006103E" w:rsidRDefault="0006103E" w:rsidP="0006103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Требования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к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кадровым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условиям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реализации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основной</w:t>
      </w:r>
    </w:p>
    <w:p w:rsidR="0006103E" w:rsidRPr="0006103E" w:rsidRDefault="0006103E" w:rsidP="0006103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06103E">
        <w:rPr>
          <w:rFonts w:ascii="Times New Roman" w:hAnsi="Times New Roman"/>
          <w:b/>
          <w:bCs/>
          <w:kern w:val="2"/>
          <w:sz w:val="28"/>
          <w:szCs w:val="28"/>
        </w:rPr>
        <w:t>образовательной</w:t>
      </w:r>
      <w:r w:rsidRPr="0006103E">
        <w:rPr>
          <w:rFonts w:ascii="Times New Roman" w:hAnsi="Times New Roman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kern w:val="2"/>
          <w:sz w:val="28"/>
          <w:szCs w:val="28"/>
        </w:rPr>
        <w:t>программы</w:t>
      </w:r>
    </w:p>
    <w:p w:rsidR="0006103E" w:rsidRPr="0006103E" w:rsidRDefault="0006103E" w:rsidP="0006103E">
      <w:pPr>
        <w:spacing w:after="0" w:line="276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06103E">
        <w:rPr>
          <w:rFonts w:ascii="Times New Roman" w:hAnsi="Times New Roman"/>
          <w:kern w:val="2"/>
          <w:sz w:val="28"/>
          <w:szCs w:val="28"/>
        </w:rPr>
        <w:t xml:space="preserve">МБОУ СОШ №7 </w:t>
      </w:r>
      <w:proofErr w:type="gramStart"/>
      <w:r w:rsidRPr="0006103E">
        <w:rPr>
          <w:rFonts w:ascii="Times New Roman" w:hAnsi="Times New Roman"/>
          <w:kern w:val="2"/>
          <w:sz w:val="28"/>
          <w:szCs w:val="28"/>
        </w:rPr>
        <w:t>укомплектован</w:t>
      </w:r>
      <w:r>
        <w:rPr>
          <w:rFonts w:ascii="Times New Roman" w:hAnsi="Times New Roman"/>
          <w:kern w:val="2"/>
          <w:sz w:val="28"/>
          <w:szCs w:val="28"/>
        </w:rPr>
        <w:t>а</w:t>
      </w:r>
      <w:proofErr w:type="gramEnd"/>
      <w:r w:rsidRPr="0006103E">
        <w:rPr>
          <w:rFonts w:ascii="Times New Roman" w:hAnsi="Times New Roman"/>
          <w:kern w:val="2"/>
          <w:sz w:val="28"/>
          <w:szCs w:val="28"/>
        </w:rPr>
        <w:t xml:space="preserve"> кадрами, имеющими необходимую квалификацию для решения задач, определенных основной образовательной программой образовательной организации, и способными к инновационной профессиональной деятельности.</w:t>
      </w:r>
    </w:p>
    <w:p w:rsidR="0006103E" w:rsidRPr="0006103E" w:rsidRDefault="0006103E" w:rsidP="0006103E">
      <w:pPr>
        <w:spacing w:after="0" w:line="276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06103E">
        <w:rPr>
          <w:rFonts w:ascii="Times New Roman" w:hAnsi="Times New Roman"/>
          <w:kern w:val="2"/>
          <w:sz w:val="28"/>
          <w:szCs w:val="28"/>
        </w:rPr>
        <w:t>Соответствуют требованиям:</w:t>
      </w:r>
    </w:p>
    <w:p w:rsidR="0006103E" w:rsidRPr="0006103E" w:rsidRDefault="0006103E" w:rsidP="0006103E">
      <w:pPr>
        <w:tabs>
          <w:tab w:val="left" w:pos="708"/>
        </w:tabs>
        <w:spacing w:after="0" w:line="276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06103E">
        <w:rPr>
          <w:rFonts w:ascii="Times New Roman" w:hAnsi="Times New Roman"/>
          <w:kern w:val="2"/>
          <w:sz w:val="28"/>
          <w:szCs w:val="28"/>
        </w:rPr>
        <w:t>– укомплектованность образовательной организации педагогическими, руководящими и иными работниками – 100%;</w:t>
      </w:r>
    </w:p>
    <w:p w:rsidR="0006103E" w:rsidRPr="0006103E" w:rsidRDefault="0006103E" w:rsidP="0006103E">
      <w:pPr>
        <w:tabs>
          <w:tab w:val="left" w:pos="708"/>
          <w:tab w:val="left" w:pos="2108"/>
          <w:tab w:val="left" w:pos="4276"/>
          <w:tab w:val="left" w:pos="6599"/>
          <w:tab w:val="left" w:pos="7193"/>
          <w:tab w:val="left" w:pos="8265"/>
        </w:tabs>
        <w:spacing w:after="0" w:line="276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06103E">
        <w:rPr>
          <w:rFonts w:ascii="Times New Roman" w:hAnsi="Times New Roman"/>
          <w:kern w:val="2"/>
          <w:sz w:val="28"/>
          <w:szCs w:val="28"/>
        </w:rPr>
        <w:t>– уровень квалификации педагогических и иных работников образовательной организации соответствует требованиям ФГОС СОО, актуализируется ежегодно, представлен в Приложении к ООП СОО;</w:t>
      </w:r>
    </w:p>
    <w:p w:rsidR="0006103E" w:rsidRPr="0006103E" w:rsidRDefault="0006103E" w:rsidP="0006103E">
      <w:pPr>
        <w:tabs>
          <w:tab w:val="left" w:pos="708"/>
          <w:tab w:val="left" w:pos="2108"/>
          <w:tab w:val="left" w:pos="4276"/>
          <w:tab w:val="left" w:pos="6599"/>
          <w:tab w:val="left" w:pos="7193"/>
          <w:tab w:val="left" w:pos="8265"/>
        </w:tabs>
        <w:spacing w:after="0" w:line="276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06103E">
        <w:rPr>
          <w:rFonts w:ascii="Times New Roman" w:hAnsi="Times New Roman"/>
          <w:kern w:val="2"/>
          <w:sz w:val="28"/>
          <w:szCs w:val="28"/>
        </w:rPr>
        <w:t>– профессиональное развитие педагогических работников актуализируется ежегодно, представлено в Приложении к ООП СОО.</w:t>
      </w:r>
      <w:bookmarkStart w:id="0" w:name="_Toc21879332"/>
    </w:p>
    <w:p w:rsidR="0006103E" w:rsidRPr="0006103E" w:rsidRDefault="0006103E" w:rsidP="0006103E">
      <w:pPr>
        <w:tabs>
          <w:tab w:val="left" w:pos="708"/>
          <w:tab w:val="left" w:pos="2108"/>
          <w:tab w:val="left" w:pos="4276"/>
          <w:tab w:val="left" w:pos="6599"/>
          <w:tab w:val="left" w:pos="7193"/>
          <w:tab w:val="left" w:pos="8265"/>
        </w:tabs>
        <w:spacing w:after="0" w:line="276" w:lineRule="auto"/>
        <w:ind w:firstLine="567"/>
        <w:jc w:val="center"/>
        <w:rPr>
          <w:rFonts w:ascii="Times New Roman" w:hAnsi="Times New Roman"/>
          <w:color w:val="FF0000"/>
          <w:kern w:val="2"/>
          <w:sz w:val="28"/>
          <w:szCs w:val="28"/>
        </w:rPr>
      </w:pPr>
      <w:r w:rsidRPr="0006103E">
        <w:rPr>
          <w:rFonts w:ascii="Times New Roman" w:hAnsi="Times New Roman"/>
          <w:b/>
          <w:bCs/>
          <w:sz w:val="28"/>
          <w:szCs w:val="28"/>
        </w:rPr>
        <w:t>Психолого-педагогические условия реализации основной образовательной программы</w:t>
      </w:r>
      <w:bookmarkEnd w:id="0"/>
    </w:p>
    <w:p w:rsidR="0006103E" w:rsidRPr="0006103E" w:rsidRDefault="0006103E" w:rsidP="0006103E">
      <w:pPr>
        <w:tabs>
          <w:tab w:val="left" w:pos="2535"/>
          <w:tab w:val="left" w:pos="4628"/>
          <w:tab w:val="left" w:pos="5492"/>
          <w:tab w:val="left" w:pos="7244"/>
          <w:tab w:val="left" w:pos="8729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Обеспечение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преемственности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содержания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и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форм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организации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образовательной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деятельности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при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получении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среднего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общего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образования</w:t>
      </w:r>
    </w:p>
    <w:p w:rsidR="0006103E" w:rsidRPr="0006103E" w:rsidRDefault="0006103E" w:rsidP="0006103E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06103E">
        <w:rPr>
          <w:rFonts w:ascii="Times New Roman" w:hAnsi="Times New Roman"/>
          <w:kern w:val="2"/>
          <w:sz w:val="28"/>
          <w:szCs w:val="28"/>
        </w:rPr>
        <w:t xml:space="preserve">Среднее общее образование является продолжением единой системы получения образования. Основная образовательная программа СОО строится на тех же принципах, что и программа основного общего образования с включением новых форм. </w:t>
      </w:r>
    </w:p>
    <w:p w:rsidR="0006103E" w:rsidRPr="0006103E" w:rsidRDefault="0006103E" w:rsidP="0006103E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06103E">
        <w:rPr>
          <w:rFonts w:ascii="Times New Roman" w:hAnsi="Times New Roman"/>
          <w:kern w:val="2"/>
          <w:sz w:val="28"/>
          <w:szCs w:val="28"/>
        </w:rPr>
        <w:t>Обеспечение преемственности в формах организации деятельности обучающихся реализуется как в урочной, так и во внеурочной работе.</w:t>
      </w:r>
    </w:p>
    <w:p w:rsidR="0006103E" w:rsidRPr="0006103E" w:rsidRDefault="0006103E" w:rsidP="0006103E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</w:p>
    <w:p w:rsidR="0006103E" w:rsidRPr="0006103E" w:rsidRDefault="0006103E" w:rsidP="0006103E">
      <w:pPr>
        <w:tabs>
          <w:tab w:val="left" w:pos="1800"/>
          <w:tab w:val="left" w:pos="3674"/>
          <w:tab w:val="left" w:pos="5671"/>
          <w:tab w:val="left" w:pos="8471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Учет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специфики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возрастного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психофизического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развития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proofErr w:type="gramStart"/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обучающихся</w:t>
      </w:r>
      <w:proofErr w:type="gramEnd"/>
    </w:p>
    <w:p w:rsidR="0006103E" w:rsidRPr="0006103E" w:rsidRDefault="0006103E" w:rsidP="0006103E">
      <w:pPr>
        <w:tabs>
          <w:tab w:val="left" w:pos="2574"/>
          <w:tab w:val="left" w:pos="4940"/>
          <w:tab w:val="left" w:pos="6155"/>
          <w:tab w:val="left" w:pos="8360"/>
          <w:tab w:val="left" w:pos="8794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06103E">
        <w:rPr>
          <w:rFonts w:ascii="Times New Roman" w:hAnsi="Times New Roman"/>
          <w:kern w:val="2"/>
          <w:sz w:val="28"/>
          <w:szCs w:val="28"/>
        </w:rPr>
        <w:t>Обеспечение преемственности осуществляется с учетом возрастных психофизических особенностей обучающихся на уровне среднего общего образования. На уровне среднего общего образования меняется мотивация, учеба приобретает профессионально-ориентированный характер.</w:t>
      </w:r>
    </w:p>
    <w:p w:rsidR="0006103E" w:rsidRPr="0006103E" w:rsidRDefault="0006103E" w:rsidP="0006103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03E">
        <w:rPr>
          <w:rFonts w:ascii="Times New Roman" w:hAnsi="Times New Roman" w:cs="Times New Roman"/>
          <w:kern w:val="2"/>
          <w:sz w:val="28"/>
          <w:szCs w:val="28"/>
        </w:rPr>
        <w:t xml:space="preserve">Направления работы предусматривают мониторинг психологического и эмоционального здоровья обучающихся с целью сохранения и повышения достижений в личностном развитии, а также определения индивидуальной  психолого-педагогической  помощи </w:t>
      </w:r>
      <w:proofErr w:type="gramStart"/>
      <w:r w:rsidRPr="0006103E">
        <w:rPr>
          <w:rFonts w:ascii="Times New Roman" w:hAnsi="Times New Roman" w:cs="Times New Roman"/>
          <w:kern w:val="2"/>
          <w:sz w:val="28"/>
          <w:szCs w:val="28"/>
        </w:rPr>
        <w:t>обучающимся</w:t>
      </w:r>
      <w:proofErr w:type="gramEnd"/>
      <w:r w:rsidRPr="0006103E">
        <w:rPr>
          <w:rFonts w:ascii="Times New Roman" w:hAnsi="Times New Roman" w:cs="Times New Roman"/>
          <w:kern w:val="2"/>
          <w:sz w:val="28"/>
          <w:szCs w:val="28"/>
        </w:rPr>
        <w:t xml:space="preserve">, испытывающим разного рода трудности. Для этого в ООП включена </w:t>
      </w:r>
      <w:r w:rsidRPr="0006103E">
        <w:rPr>
          <w:rFonts w:ascii="Times New Roman" w:hAnsi="Times New Roman" w:cs="Times New Roman"/>
          <w:b/>
          <w:bCs/>
          <w:sz w:val="28"/>
          <w:szCs w:val="28"/>
        </w:rPr>
        <w:t>Программа коррекционной работы на уровне среднего общего образования для школьников, оказавшихся в трудной жизненной ситуации, а также обучающихся с трудностями в обучении и социализации.</w:t>
      </w:r>
    </w:p>
    <w:p w:rsidR="0006103E" w:rsidRPr="0006103E" w:rsidRDefault="0006103E" w:rsidP="0006103E">
      <w:pPr>
        <w:tabs>
          <w:tab w:val="left" w:pos="3405"/>
          <w:tab w:val="left" w:pos="4341"/>
          <w:tab w:val="left" w:pos="6263"/>
          <w:tab w:val="left" w:pos="6713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lastRenderedPageBreak/>
        <w:t>Формирование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и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развитие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психолого-педагогической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компетентности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обучающихся,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педагогических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и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административных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работников,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родителей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(законных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представителей)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обучающихся</w:t>
      </w:r>
    </w:p>
    <w:p w:rsidR="0006103E" w:rsidRPr="0006103E" w:rsidRDefault="0006103E" w:rsidP="0006103E">
      <w:pPr>
        <w:tabs>
          <w:tab w:val="left" w:pos="1777"/>
          <w:tab w:val="left" w:pos="2172"/>
          <w:tab w:val="left" w:pos="3716"/>
          <w:tab w:val="left" w:pos="4567"/>
          <w:tab w:val="left" w:pos="5804"/>
          <w:tab w:val="left" w:pos="6363"/>
          <w:tab w:val="left" w:pos="6836"/>
          <w:tab w:val="left" w:pos="8402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06103E">
        <w:rPr>
          <w:rFonts w:ascii="Times New Roman" w:hAnsi="Times New Roman"/>
          <w:kern w:val="2"/>
          <w:sz w:val="28"/>
          <w:szCs w:val="28"/>
        </w:rPr>
        <w:t>С целью обеспечения поддержки обучающихся проводится работа по формированию психологической компетентности родителей (законных представителей) обучающихся. Работа с родителями (законными представителями) осуществляется через тематические родительские собрания, консультации педагогов и специалистов, психолого-педагогические консилиумы, круглые столы, презентации классов, посещение уроков и внеурочных мероприятий. Психологическая компетентность родителей (законных представителей) формируется также в дистанционной форме через Интернет.</w:t>
      </w:r>
    </w:p>
    <w:p w:rsidR="0006103E" w:rsidRPr="0006103E" w:rsidRDefault="0006103E" w:rsidP="0006103E">
      <w:pPr>
        <w:tabs>
          <w:tab w:val="left" w:pos="2603"/>
          <w:tab w:val="left" w:pos="3157"/>
          <w:tab w:val="left" w:pos="4267"/>
          <w:tab w:val="left" w:pos="5095"/>
          <w:tab w:val="left" w:pos="6090"/>
          <w:tab w:val="left" w:pos="7108"/>
          <w:tab w:val="left" w:pos="8744"/>
          <w:tab w:val="left" w:pos="9361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06103E">
        <w:rPr>
          <w:rFonts w:ascii="Times New Roman" w:hAnsi="Times New Roman"/>
          <w:kern w:val="2"/>
          <w:sz w:val="28"/>
          <w:szCs w:val="28"/>
        </w:rPr>
        <w:t xml:space="preserve">Психологическое просвещение обучающихся осуществляется на психологических занятиях, тренингах, интегрированных уроках, консультациях, дистанционно. Программа мероприятия представлена в Плане работы педагога-психолога. </w:t>
      </w:r>
    </w:p>
    <w:p w:rsidR="0006103E" w:rsidRPr="0006103E" w:rsidRDefault="0006103E" w:rsidP="0006103E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</w:p>
    <w:p w:rsidR="0006103E" w:rsidRPr="0006103E" w:rsidRDefault="0006103E" w:rsidP="0006103E">
      <w:pPr>
        <w:tabs>
          <w:tab w:val="left" w:pos="3568"/>
          <w:tab w:val="left" w:pos="6154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b/>
          <w:bCs/>
          <w:kern w:val="2"/>
          <w:sz w:val="28"/>
          <w:szCs w:val="28"/>
        </w:rPr>
        <w:t>Вариативность</w:t>
      </w:r>
      <w:r w:rsidRPr="0006103E">
        <w:rPr>
          <w:rFonts w:ascii="Times New Roman" w:hAnsi="Times New Roman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kern w:val="2"/>
          <w:sz w:val="28"/>
          <w:szCs w:val="28"/>
        </w:rPr>
        <w:t>направлений</w:t>
      </w:r>
      <w:r w:rsidRPr="0006103E">
        <w:rPr>
          <w:rFonts w:ascii="Times New Roman" w:hAnsi="Times New Roman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kern w:val="2"/>
          <w:sz w:val="28"/>
          <w:szCs w:val="28"/>
        </w:rPr>
        <w:t>психолого-педагогического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сопровождения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участников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образовательных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отношений</w:t>
      </w:r>
    </w:p>
    <w:p w:rsidR="0006103E" w:rsidRPr="0006103E" w:rsidRDefault="0006103E" w:rsidP="0006103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К основным направлениям психолого-педагогического сопровождения </w:t>
      </w:r>
      <w:proofErr w:type="gramStart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обучающихся</w:t>
      </w:r>
      <w:proofErr w:type="gramEnd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можно отнести:</w:t>
      </w:r>
    </w:p>
    <w:p w:rsidR="0006103E" w:rsidRPr="0006103E" w:rsidRDefault="0006103E" w:rsidP="0006103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– сохранение и укрепление психического здоровья </w:t>
      </w:r>
      <w:proofErr w:type="gramStart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обучающихся</w:t>
      </w:r>
      <w:proofErr w:type="gramEnd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; </w:t>
      </w:r>
    </w:p>
    <w:p w:rsidR="0006103E" w:rsidRPr="0006103E" w:rsidRDefault="0006103E" w:rsidP="0006103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– формирование ценности здоровья и безопасного образа жизни; </w:t>
      </w:r>
    </w:p>
    <w:p w:rsidR="0006103E" w:rsidRPr="0006103E" w:rsidRDefault="0006103E" w:rsidP="0006103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– развитие экологической культуры;</w:t>
      </w:r>
    </w:p>
    <w:p w:rsidR="0006103E" w:rsidRPr="0006103E" w:rsidRDefault="0006103E" w:rsidP="0006103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– дифференциацию и индивидуализацию обучения;</w:t>
      </w:r>
    </w:p>
    <w:p w:rsidR="0006103E" w:rsidRPr="0006103E" w:rsidRDefault="0006103E" w:rsidP="0006103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– мониторинг возможностей и способностей обучающихся;</w:t>
      </w:r>
    </w:p>
    <w:p w:rsidR="0006103E" w:rsidRPr="0006103E" w:rsidRDefault="0006103E" w:rsidP="0006103E">
      <w:pPr>
        <w:tabs>
          <w:tab w:val="left" w:pos="708"/>
          <w:tab w:val="left" w:pos="2353"/>
          <w:tab w:val="left" w:pos="2876"/>
          <w:tab w:val="left" w:pos="4556"/>
          <w:tab w:val="left" w:pos="6232"/>
          <w:tab w:val="left" w:pos="833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– выявление и поддержку </w:t>
      </w:r>
      <w:proofErr w:type="gramStart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одаренных</w:t>
      </w:r>
      <w:proofErr w:type="gramEnd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обучающихся, поддержку обучающихся с особыми образовательными потребностями;</w:t>
      </w:r>
    </w:p>
    <w:p w:rsidR="0006103E" w:rsidRPr="0006103E" w:rsidRDefault="0006103E" w:rsidP="0006103E">
      <w:pPr>
        <w:tabs>
          <w:tab w:val="left" w:pos="708"/>
          <w:tab w:val="left" w:pos="4400"/>
          <w:tab w:val="left" w:pos="6136"/>
          <w:tab w:val="left" w:pos="792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– психолого-педагогическую поддержку участников олимпиадного движения;</w:t>
      </w:r>
    </w:p>
    <w:p w:rsidR="0006103E" w:rsidRPr="0006103E" w:rsidRDefault="0006103E" w:rsidP="0006103E">
      <w:pPr>
        <w:tabs>
          <w:tab w:val="left" w:pos="708"/>
          <w:tab w:val="left" w:pos="2533"/>
          <w:tab w:val="left" w:pos="4348"/>
          <w:tab w:val="left" w:pos="4828"/>
          <w:tab w:val="left" w:pos="6998"/>
          <w:tab w:val="left" w:pos="81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– обеспечение осознанного и ответственного выбора дальнейшей профессиональной сферы деятельности;</w:t>
      </w:r>
    </w:p>
    <w:p w:rsidR="0006103E" w:rsidRPr="0006103E" w:rsidRDefault="0006103E" w:rsidP="0006103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– формирование коммуникативных навыков в разновозрастной среде и среде сверстников;</w:t>
      </w:r>
    </w:p>
    <w:p w:rsidR="0006103E" w:rsidRPr="0006103E" w:rsidRDefault="0006103E" w:rsidP="0006103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– поддержку объединений обучающихся, ученического самоуправления. </w:t>
      </w:r>
    </w:p>
    <w:p w:rsidR="0006103E" w:rsidRPr="0006103E" w:rsidRDefault="0006103E" w:rsidP="0006103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Важной составляющей деятельности образовательных организаций является психолого-педагогическое сопровождение педагогов. Оно осуществляется с целью повышения психологической компетентности, создания комфортной психологической атмосферы в педагогическом коллективе, профилактики профессионального выгорания </w:t>
      </w:r>
      <w:proofErr w:type="spellStart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психолог</w:t>
      </w:r>
      <w:proofErr w:type="gramStart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о</w:t>
      </w:r>
      <w:proofErr w:type="spellEnd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-</w:t>
      </w:r>
      <w:proofErr w:type="gramEnd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педагогических кадров.</w:t>
      </w:r>
    </w:p>
    <w:p w:rsidR="0006103E" w:rsidRPr="0006103E" w:rsidRDefault="0006103E" w:rsidP="0006103E">
      <w:pPr>
        <w:tabs>
          <w:tab w:val="left" w:pos="1892"/>
          <w:tab w:val="left" w:pos="2684"/>
          <w:tab w:val="left" w:pos="3711"/>
          <w:tab w:val="left" w:pos="4183"/>
          <w:tab w:val="left" w:pos="6750"/>
          <w:tab w:val="left" w:pos="7764"/>
          <w:tab w:val="left" w:pos="862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Значительное место в психолого-педагогическом сопровождении педагогов занимает профилактическая работа, в процессе которой педагоги обучаются установлению  психологически грамотной системы взаимоотношений с </w:t>
      </w:r>
      <w:proofErr w:type="gramStart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обучающимися</w:t>
      </w:r>
      <w:proofErr w:type="gramEnd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, основанной на взаимопонимании и взаимном восприятии друг друга. Педагоги обучаются навыкам формирования адекватной </w:t>
      </w:r>
      <w:proofErr w:type="spellStart"/>
      <w:proofErr w:type="gramStart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Я-концепции</w:t>
      </w:r>
      <w:proofErr w:type="spellEnd"/>
      <w:proofErr w:type="gramEnd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, 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lastRenderedPageBreak/>
        <w:t>разрешения проблем, оказания психологической поддержки в процессе взаимодействия с обучающимися и коллегами.</w:t>
      </w:r>
    </w:p>
    <w:p w:rsidR="0006103E" w:rsidRPr="0006103E" w:rsidRDefault="0006103E" w:rsidP="0006103E">
      <w:pPr>
        <w:tabs>
          <w:tab w:val="left" w:pos="2603"/>
          <w:tab w:val="left" w:pos="3157"/>
          <w:tab w:val="left" w:pos="4267"/>
          <w:tab w:val="left" w:pos="5095"/>
          <w:tab w:val="left" w:pos="6090"/>
          <w:tab w:val="left" w:pos="7108"/>
          <w:tab w:val="left" w:pos="8744"/>
          <w:tab w:val="left" w:pos="9361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По вопросам совершенствования организации образовательных отношений проводится консультирование (сопровождение индивидуальных образовательных траекторий), лекции, семинары, практические занятия.</w:t>
      </w:r>
      <w:r w:rsidRPr="0006103E">
        <w:rPr>
          <w:rFonts w:ascii="Times New Roman" w:hAnsi="Times New Roman"/>
          <w:color w:val="FF0000"/>
          <w:kern w:val="2"/>
          <w:sz w:val="28"/>
          <w:szCs w:val="28"/>
        </w:rPr>
        <w:t xml:space="preserve"> </w:t>
      </w:r>
    </w:p>
    <w:p w:rsidR="0006103E" w:rsidRPr="0006103E" w:rsidRDefault="0006103E" w:rsidP="0006103E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</w:p>
    <w:p w:rsidR="0006103E" w:rsidRPr="0006103E" w:rsidRDefault="0006103E" w:rsidP="0006103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Диверсификация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уровней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психолого-педагогического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сопровождения</w:t>
      </w:r>
    </w:p>
    <w:p w:rsidR="0006103E" w:rsidRPr="0006103E" w:rsidRDefault="0006103E" w:rsidP="0006103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При организации психолого-педагогического сопровождения участников образовательных отношений на уровне среднего общего образования можно выделить следующие уровни психолого-педагогического сопровождения: индивидуальное, групповое, на уровне класса, на уровне образовательной организации.</w:t>
      </w:r>
    </w:p>
    <w:p w:rsidR="0006103E" w:rsidRPr="0006103E" w:rsidRDefault="0006103E" w:rsidP="0006103E">
      <w:pPr>
        <w:tabs>
          <w:tab w:val="left" w:pos="1857"/>
          <w:tab w:val="left" w:pos="2833"/>
          <w:tab w:val="left" w:pos="622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Система психологического сопровождения строится на основе развития профессионального взаимодействия психолога и педагогов, специалистов; она представляет собой интегративное единство целей, задач, принципов, структурно-содержательных компонентов, психолого-педагогических условий, показателей, охватывающих всех участников образовательных отношений: учеников, их родителей (законных представителей), педагогов.</w:t>
      </w:r>
    </w:p>
    <w:p w:rsidR="0006103E" w:rsidRPr="0006103E" w:rsidRDefault="0006103E" w:rsidP="0006103E">
      <w:pPr>
        <w:tabs>
          <w:tab w:val="left" w:pos="2944"/>
          <w:tab w:val="left" w:pos="3913"/>
          <w:tab w:val="left" w:pos="7686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Вариативность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форм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психолого-педагогического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сопровождения участников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образовательных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отношений</w:t>
      </w:r>
    </w:p>
    <w:p w:rsidR="0006103E" w:rsidRPr="0006103E" w:rsidRDefault="0006103E" w:rsidP="0006103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Основными формами психолого-педагогического сопровождения выступают:</w:t>
      </w:r>
    </w:p>
    <w:p w:rsidR="0006103E" w:rsidRPr="0006103E" w:rsidRDefault="0006103E" w:rsidP="0006103E">
      <w:pPr>
        <w:tabs>
          <w:tab w:val="left" w:pos="708"/>
          <w:tab w:val="left" w:pos="2547"/>
          <w:tab w:val="left" w:pos="4475"/>
          <w:tab w:val="left" w:pos="5039"/>
          <w:tab w:val="left" w:pos="6839"/>
          <w:tab w:val="left" w:pos="876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– диагностика, направленная на определение особенностей статуса обучающегося,</w:t>
      </w:r>
    </w:p>
    <w:p w:rsidR="0006103E" w:rsidRPr="0006103E" w:rsidRDefault="0006103E" w:rsidP="0006103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– консультирование педагогов и родителей, которое осуществляется педагогом и психологом с учетом результатов диагностики, а также администрацией образовательной организации;</w:t>
      </w:r>
    </w:p>
    <w:p w:rsidR="0006103E" w:rsidRPr="0006103E" w:rsidRDefault="0006103E" w:rsidP="0006103E">
      <w:pPr>
        <w:tabs>
          <w:tab w:val="left" w:pos="708"/>
          <w:tab w:val="left" w:pos="2900"/>
          <w:tab w:val="left" w:pos="4693"/>
          <w:tab w:val="left" w:pos="6707"/>
          <w:tab w:val="left" w:pos="799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– профилактика, экспертиза, развивающая работа, просвещение, коррекционная работа, осуществляемая в течение всего учебного времени.</w:t>
      </w:r>
      <w:bookmarkStart w:id="1" w:name="_Toc21879333"/>
    </w:p>
    <w:p w:rsidR="0006103E" w:rsidRPr="0006103E" w:rsidRDefault="0006103E" w:rsidP="0006103E">
      <w:pPr>
        <w:tabs>
          <w:tab w:val="left" w:pos="708"/>
          <w:tab w:val="left" w:pos="2900"/>
          <w:tab w:val="left" w:pos="4693"/>
          <w:tab w:val="left" w:pos="6707"/>
          <w:tab w:val="left" w:pos="7994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06103E" w:rsidRPr="0006103E" w:rsidRDefault="0006103E" w:rsidP="0006103E">
      <w:pPr>
        <w:tabs>
          <w:tab w:val="left" w:pos="708"/>
          <w:tab w:val="left" w:pos="2900"/>
          <w:tab w:val="left" w:pos="4693"/>
          <w:tab w:val="left" w:pos="6707"/>
          <w:tab w:val="left" w:pos="7994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b/>
          <w:bCs/>
          <w:sz w:val="28"/>
          <w:szCs w:val="28"/>
        </w:rPr>
        <w:t>Финансовое обеспечение реализации образовательной программы среднего общего образования</w:t>
      </w:r>
      <w:bookmarkEnd w:id="1"/>
    </w:p>
    <w:p w:rsidR="0006103E" w:rsidRPr="0006103E" w:rsidRDefault="0006103E" w:rsidP="0006103E">
      <w:pPr>
        <w:tabs>
          <w:tab w:val="left" w:pos="2533"/>
          <w:tab w:val="left" w:pos="4396"/>
          <w:tab w:val="left" w:pos="6130"/>
          <w:tab w:val="left" w:pos="762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Финансовое обеспечение реализации основной образовательной программы среднего общего образования включает в себя:</w:t>
      </w:r>
    </w:p>
    <w:p w:rsidR="0006103E" w:rsidRPr="0006103E" w:rsidRDefault="0006103E" w:rsidP="0006103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– обеспечение государственных гарантий прав граждан на получение бесплатного общедоступного среднего общего образования;</w:t>
      </w:r>
    </w:p>
    <w:p w:rsidR="0006103E" w:rsidRPr="0006103E" w:rsidRDefault="0006103E" w:rsidP="0006103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– исполнение требований ФГОС СОО организацией, осуществляющей образовательную деятельность;</w:t>
      </w:r>
    </w:p>
    <w:p w:rsidR="0006103E" w:rsidRPr="0006103E" w:rsidRDefault="0006103E" w:rsidP="0006103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– реализацию обязательной части основной образовательной программы и части, формируемой участниками образовательных отношений, включая выполнение </w:t>
      </w:r>
      <w:proofErr w:type="gramStart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индивидуальных проектов</w:t>
      </w:r>
      <w:proofErr w:type="gramEnd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и внеурочную деятельность.</w:t>
      </w:r>
    </w:p>
    <w:p w:rsidR="0006103E" w:rsidRPr="0006103E" w:rsidRDefault="0006103E" w:rsidP="0006103E">
      <w:pPr>
        <w:tabs>
          <w:tab w:val="left" w:pos="2533"/>
          <w:tab w:val="left" w:pos="4396"/>
          <w:tab w:val="left" w:pos="6130"/>
          <w:tab w:val="left" w:pos="762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Финансовое обеспечение реализации основной образовательной программы среднего общего образования отражает структуру и объем расходов, необходимых 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lastRenderedPageBreak/>
        <w:t>для реализации основной образовательной программы среднего общего образования, а также механизм их формирования.</w:t>
      </w:r>
    </w:p>
    <w:p w:rsidR="0006103E" w:rsidRPr="0006103E" w:rsidRDefault="0006103E" w:rsidP="0006103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proofErr w:type="gramStart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Расчет нормативов,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г. № 273-ФЗ «Об образовании в Российской Федерации», нормативных затрат оказания государственных (муниципальных) услуг по реализации образовательной программы среднего общего образования осуществляется по направленности (профилю) основной образовательной программы среднего общего образования с учетом форм обучения, сетевой формы</w:t>
      </w:r>
      <w:proofErr w:type="gramEnd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указанным Федеральным законом особенностей организации и осуществления образовательной деятельности (для различных </w:t>
      </w:r>
      <w:proofErr w:type="gramStart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категорий</w:t>
      </w:r>
      <w:proofErr w:type="gramEnd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обучающихся) в расчете на одного обучающегося.</w:t>
      </w:r>
      <w:bookmarkStart w:id="2" w:name="_Toc21879334"/>
    </w:p>
    <w:p w:rsidR="0006103E" w:rsidRPr="0006103E" w:rsidRDefault="0006103E" w:rsidP="0006103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06103E" w:rsidRPr="0006103E" w:rsidRDefault="0006103E" w:rsidP="0006103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b/>
          <w:bCs/>
          <w:sz w:val="28"/>
          <w:szCs w:val="28"/>
        </w:rPr>
        <w:t>Материально-технические условия реализации основной образовательной программы</w:t>
      </w:r>
      <w:bookmarkEnd w:id="2"/>
    </w:p>
    <w:p w:rsidR="0006103E" w:rsidRPr="0006103E" w:rsidRDefault="0006103E" w:rsidP="0006103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03E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основной образовательной программы формируются с учетом:</w:t>
      </w:r>
    </w:p>
    <w:p w:rsidR="0006103E" w:rsidRPr="0006103E" w:rsidRDefault="0006103E" w:rsidP="0006103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03E">
        <w:rPr>
          <w:rFonts w:ascii="Times New Roman" w:hAnsi="Times New Roman" w:cs="Times New Roman"/>
          <w:sz w:val="28"/>
          <w:szCs w:val="28"/>
        </w:rPr>
        <w:t>– требований ФГОС СОО;</w:t>
      </w:r>
    </w:p>
    <w:p w:rsidR="0006103E" w:rsidRPr="0006103E" w:rsidRDefault="0006103E" w:rsidP="0006103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03E">
        <w:rPr>
          <w:rFonts w:ascii="Times New Roman" w:hAnsi="Times New Roman" w:cs="Times New Roman"/>
          <w:sz w:val="28"/>
          <w:szCs w:val="28"/>
        </w:rPr>
        <w:t>– положения о лицензировании образовательной деятельности, утвержденного постановлением Правительства Российской Федерации от 18.09.2020 года №1490;</w:t>
      </w:r>
    </w:p>
    <w:p w:rsidR="0006103E" w:rsidRPr="0006103E" w:rsidRDefault="0006103E" w:rsidP="0006103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03E">
        <w:rPr>
          <w:rFonts w:ascii="Times New Roman" w:hAnsi="Times New Roman" w:cs="Times New Roman"/>
          <w:sz w:val="28"/>
          <w:szCs w:val="28"/>
        </w:rPr>
        <w:t>– Санитарно-эпидемиологических правил и нормативов СП 2.4.3648-20 "Санитарно-эпидемиологические требования к организациям воспитания и обучения, отдыха и оздоровления детей и молодежи" СП 2.4.3648-20 Санитарно-эпидемиологические требования к организациям воспитания и обучения, отдыха и оздоровления детей и молодежи,</w:t>
      </w:r>
    </w:p>
    <w:p w:rsidR="0006103E" w:rsidRPr="0006103E" w:rsidRDefault="0006103E" w:rsidP="0006103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03E">
        <w:rPr>
          <w:rFonts w:ascii="Times New Roman" w:hAnsi="Times New Roman" w:cs="Times New Roman"/>
          <w:sz w:val="28"/>
          <w:szCs w:val="28"/>
        </w:rPr>
        <w:t xml:space="preserve">– Санитарно-эпидемиологических правил и нормативов </w:t>
      </w:r>
      <w:proofErr w:type="spellStart"/>
      <w:r w:rsidRPr="0006103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6103E">
        <w:rPr>
          <w:rFonts w:ascii="Times New Roman" w:hAnsi="Times New Roman" w:cs="Times New Roman"/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организациях, учреждениях начального и среднего профессионального образования», утвержденных постановлением Главного государственного санитарного врача Российской Федерации от 23 июля 2008 г. № 45;</w:t>
      </w:r>
    </w:p>
    <w:p w:rsidR="0006103E" w:rsidRPr="0006103E" w:rsidRDefault="0006103E" w:rsidP="0006103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03E">
        <w:rPr>
          <w:rFonts w:ascii="Times New Roman" w:hAnsi="Times New Roman" w:cs="Times New Roman"/>
          <w:sz w:val="28"/>
          <w:szCs w:val="28"/>
        </w:rPr>
        <w:t>– иных действующих федеральных/региональных/муниципальных/ локальных нормативных актов и рекомендаций.</w:t>
      </w:r>
    </w:p>
    <w:p w:rsidR="0006103E" w:rsidRPr="0006103E" w:rsidRDefault="0006103E" w:rsidP="0006103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Материально-технические условия реализации основной образовательной программы:</w:t>
      </w:r>
    </w:p>
    <w:p w:rsidR="0006103E" w:rsidRPr="0006103E" w:rsidRDefault="0006103E" w:rsidP="0006103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lastRenderedPageBreak/>
        <w:t xml:space="preserve">– обеспечивают формирование единой мотивирующей интерактивной среды как совокупности имитационных и исследовательских практик, реализующих через </w:t>
      </w:r>
      <w:proofErr w:type="spellStart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техносферу</w:t>
      </w:r>
      <w:proofErr w:type="spellEnd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образовательной организации вариативность, развитие мотивации обучающихся к познанию и творчеству (в том числе научно-техническому), включение познания в значимые виды деятельности, а также развитие различных компетентностей;</w:t>
      </w:r>
    </w:p>
    <w:p w:rsidR="0006103E" w:rsidRPr="0006103E" w:rsidRDefault="0006103E" w:rsidP="0006103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– учитывают:</w:t>
      </w:r>
    </w:p>
    <w:p w:rsidR="0006103E" w:rsidRPr="0006103E" w:rsidRDefault="0006103E" w:rsidP="0006103E">
      <w:pPr>
        <w:tabs>
          <w:tab w:val="left" w:pos="1416"/>
          <w:tab w:val="left" w:pos="2202"/>
          <w:tab w:val="left" w:pos="4869"/>
          <w:tab w:val="left" w:pos="7185"/>
          <w:tab w:val="left" w:pos="774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eastAsia="Symbol" w:hAnsi="Times New Roman"/>
          <w:color w:val="000000"/>
          <w:kern w:val="2"/>
          <w:sz w:val="28"/>
          <w:szCs w:val="28"/>
        </w:rPr>
        <w:t xml:space="preserve">- 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специальные потребности различных категорий обучающихся (с повышенными образовательными потребностями, с ограниченными возможностями здоровья и пр.);</w:t>
      </w:r>
    </w:p>
    <w:p w:rsidR="0006103E" w:rsidRPr="0006103E" w:rsidRDefault="0006103E" w:rsidP="0006103E">
      <w:pPr>
        <w:tabs>
          <w:tab w:val="left" w:pos="141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eastAsia="Symbol" w:hAnsi="Times New Roman"/>
          <w:color w:val="000000"/>
          <w:kern w:val="2"/>
          <w:sz w:val="28"/>
          <w:szCs w:val="28"/>
        </w:rPr>
        <w:t>-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специфику основной образовательной программы среднего общего</w:t>
      </w:r>
    </w:p>
    <w:p w:rsidR="0006103E" w:rsidRPr="0006103E" w:rsidRDefault="0006103E" w:rsidP="0006103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образования (профили обучения, уровни изучения, обязательные и элективные предметы/курсы, индивидуальная проектно-исследовательская деятельность, урочная и внеурочная деятельность, ресурсы открытого неформального образования, подготовка к продолжению обучения в высших учебных заведениях);</w:t>
      </w:r>
    </w:p>
    <w:p w:rsidR="0006103E" w:rsidRPr="0006103E" w:rsidRDefault="0006103E" w:rsidP="0006103E">
      <w:pPr>
        <w:tabs>
          <w:tab w:val="left" w:pos="1416"/>
          <w:tab w:val="left" w:pos="3114"/>
          <w:tab w:val="left" w:pos="4936"/>
          <w:tab w:val="left" w:pos="6313"/>
          <w:tab w:val="left" w:pos="811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eastAsia="Symbol" w:hAnsi="Times New Roman"/>
          <w:color w:val="000000"/>
          <w:kern w:val="2"/>
          <w:sz w:val="28"/>
          <w:szCs w:val="28"/>
        </w:rPr>
        <w:t>-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актуальные потребности развития образования (открытость, вариативность, мобильность, доступность, непрерывность, интегрируемость с дополнительным и неформальным образованием);</w:t>
      </w:r>
    </w:p>
    <w:p w:rsidR="0006103E" w:rsidRPr="0006103E" w:rsidRDefault="0006103E" w:rsidP="0006103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– обеспечивают:</w:t>
      </w:r>
    </w:p>
    <w:p w:rsidR="0006103E" w:rsidRPr="0006103E" w:rsidRDefault="0006103E" w:rsidP="0006103E">
      <w:pPr>
        <w:tabs>
          <w:tab w:val="left" w:pos="1416"/>
          <w:tab w:val="left" w:pos="3066"/>
          <w:tab w:val="left" w:pos="5018"/>
          <w:tab w:val="left" w:pos="5447"/>
          <w:tab w:val="left" w:pos="7442"/>
          <w:tab w:val="left" w:pos="788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eastAsia="Symbol" w:hAnsi="Times New Roman"/>
          <w:color w:val="000000"/>
          <w:kern w:val="2"/>
          <w:sz w:val="28"/>
          <w:szCs w:val="28"/>
        </w:rPr>
        <w:t>-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подготовку </w:t>
      </w:r>
      <w:proofErr w:type="gramStart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обучающихся</w:t>
      </w:r>
      <w:proofErr w:type="gramEnd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к саморазвитию и непрерывному образованию;</w:t>
      </w:r>
    </w:p>
    <w:p w:rsidR="0006103E" w:rsidRPr="0006103E" w:rsidRDefault="0006103E" w:rsidP="0006103E">
      <w:pPr>
        <w:tabs>
          <w:tab w:val="left" w:pos="141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eastAsia="Symbol" w:hAnsi="Times New Roman"/>
          <w:color w:val="000000"/>
          <w:kern w:val="2"/>
          <w:sz w:val="28"/>
          <w:szCs w:val="28"/>
        </w:rPr>
        <w:t>-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формирование и развитие мотивации к познанию, творчеству и инновационной деятельности;</w:t>
      </w:r>
    </w:p>
    <w:p w:rsidR="0006103E" w:rsidRPr="0006103E" w:rsidRDefault="0006103E" w:rsidP="0006103E">
      <w:pPr>
        <w:tabs>
          <w:tab w:val="left" w:pos="141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eastAsia="Symbol" w:hAnsi="Times New Roman"/>
          <w:color w:val="000000"/>
          <w:kern w:val="2"/>
          <w:sz w:val="28"/>
          <w:szCs w:val="28"/>
        </w:rPr>
        <w:t>-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формирование основы научных методов познания окружающего мира;</w:t>
      </w:r>
    </w:p>
    <w:p w:rsidR="0006103E" w:rsidRPr="0006103E" w:rsidRDefault="0006103E" w:rsidP="0006103E">
      <w:pPr>
        <w:tabs>
          <w:tab w:val="left" w:pos="141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eastAsia="Symbol" w:hAnsi="Times New Roman"/>
          <w:color w:val="000000"/>
          <w:kern w:val="2"/>
          <w:sz w:val="28"/>
          <w:szCs w:val="28"/>
        </w:rPr>
        <w:t>-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условия для активной учебно-познавательной деятельности;</w:t>
      </w:r>
    </w:p>
    <w:p w:rsidR="0006103E" w:rsidRPr="0006103E" w:rsidRDefault="0006103E" w:rsidP="0006103E">
      <w:pPr>
        <w:tabs>
          <w:tab w:val="left" w:pos="141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eastAsia="Symbol" w:hAnsi="Times New Roman"/>
          <w:color w:val="000000"/>
          <w:kern w:val="2"/>
          <w:sz w:val="28"/>
          <w:szCs w:val="28"/>
        </w:rPr>
        <w:t>-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воспитание патриотизма и установок толерантности, умения жить с непохожими людьми;</w:t>
      </w:r>
    </w:p>
    <w:p w:rsidR="0006103E" w:rsidRPr="0006103E" w:rsidRDefault="0006103E" w:rsidP="0006103E">
      <w:pPr>
        <w:tabs>
          <w:tab w:val="left" w:pos="141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eastAsia="Symbol" w:hAnsi="Times New Roman"/>
          <w:color w:val="000000"/>
          <w:kern w:val="2"/>
          <w:sz w:val="28"/>
          <w:szCs w:val="28"/>
        </w:rPr>
        <w:t>-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развитие </w:t>
      </w:r>
      <w:proofErr w:type="spellStart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креативности</w:t>
      </w:r>
      <w:proofErr w:type="spellEnd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, критического мышления;</w:t>
      </w:r>
    </w:p>
    <w:p w:rsidR="0006103E" w:rsidRPr="0006103E" w:rsidRDefault="0006103E" w:rsidP="0006103E">
      <w:pPr>
        <w:tabs>
          <w:tab w:val="left" w:pos="1416"/>
          <w:tab w:val="left" w:pos="3059"/>
          <w:tab w:val="left" w:pos="4789"/>
          <w:tab w:val="left" w:pos="6474"/>
          <w:tab w:val="left" w:pos="6959"/>
          <w:tab w:val="left" w:pos="877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eastAsia="Symbol" w:hAnsi="Times New Roman"/>
          <w:color w:val="000000"/>
          <w:kern w:val="2"/>
          <w:sz w:val="28"/>
          <w:szCs w:val="28"/>
        </w:rPr>
        <w:t>-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поддержку социальной активности и осознанного выбора профессии;</w:t>
      </w:r>
    </w:p>
    <w:p w:rsidR="0006103E" w:rsidRPr="0006103E" w:rsidRDefault="0006103E" w:rsidP="0006103E">
      <w:pPr>
        <w:tabs>
          <w:tab w:val="left" w:pos="1416"/>
          <w:tab w:val="left" w:pos="2487"/>
          <w:tab w:val="left" w:pos="3599"/>
          <w:tab w:val="left" w:pos="5646"/>
          <w:tab w:val="left" w:pos="6945"/>
          <w:tab w:val="left" w:pos="811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eastAsia="Symbol" w:hAnsi="Times New Roman"/>
          <w:color w:val="000000"/>
          <w:kern w:val="2"/>
          <w:sz w:val="28"/>
          <w:szCs w:val="28"/>
        </w:rPr>
        <w:t>-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возможность достижения </w:t>
      </w:r>
      <w:proofErr w:type="gramStart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обучающимися</w:t>
      </w:r>
      <w:proofErr w:type="gramEnd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предметных, </w:t>
      </w:r>
      <w:proofErr w:type="spellStart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метапредметных</w:t>
      </w:r>
      <w:proofErr w:type="spellEnd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и личностных результатов освоения основной образовательной программы;</w:t>
      </w:r>
    </w:p>
    <w:p w:rsidR="0006103E" w:rsidRPr="0006103E" w:rsidRDefault="0006103E" w:rsidP="0006103E">
      <w:pPr>
        <w:tabs>
          <w:tab w:val="left" w:pos="1416"/>
          <w:tab w:val="left" w:pos="2257"/>
          <w:tab w:val="left" w:pos="4501"/>
          <w:tab w:val="left" w:pos="5918"/>
          <w:tab w:val="left" w:pos="6421"/>
          <w:tab w:val="left" w:pos="8040"/>
          <w:tab w:val="left" w:pos="853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eastAsia="Symbol" w:hAnsi="Times New Roman"/>
          <w:color w:val="000000"/>
          <w:kern w:val="2"/>
          <w:sz w:val="28"/>
          <w:szCs w:val="28"/>
        </w:rPr>
        <w:t>-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организации;</w:t>
      </w:r>
    </w:p>
    <w:p w:rsidR="0006103E" w:rsidRPr="0006103E" w:rsidRDefault="0006103E" w:rsidP="0006103E">
      <w:pPr>
        <w:tabs>
          <w:tab w:val="left" w:pos="141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eastAsia="Symbol" w:hAnsi="Times New Roman"/>
          <w:color w:val="000000"/>
          <w:kern w:val="2"/>
          <w:sz w:val="28"/>
          <w:szCs w:val="28"/>
        </w:rPr>
        <w:t>-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эргономичность, </w:t>
      </w:r>
      <w:proofErr w:type="spellStart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мультифункциональность</w:t>
      </w:r>
      <w:proofErr w:type="spellEnd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и </w:t>
      </w:r>
      <w:proofErr w:type="spellStart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трансформируемость</w:t>
      </w:r>
      <w:proofErr w:type="spellEnd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помещений образовательной организации.</w:t>
      </w:r>
    </w:p>
    <w:p w:rsidR="0006103E" w:rsidRPr="0006103E" w:rsidRDefault="0006103E" w:rsidP="0006103E">
      <w:pPr>
        <w:tabs>
          <w:tab w:val="left" w:pos="1389"/>
          <w:tab w:val="left" w:pos="2149"/>
          <w:tab w:val="left" w:pos="2660"/>
          <w:tab w:val="left" w:pos="3423"/>
          <w:tab w:val="left" w:pos="4196"/>
          <w:tab w:val="left" w:pos="6584"/>
          <w:tab w:val="left" w:pos="788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proofErr w:type="gramStart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Здание образовательной организации, набор и размещение помещений для осуществления образовательной деятельности,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соответствуют государственным санитарно-эпидемиологическим правилам и нормативам, обеспечивают возможность безопасной и комфортной организации всех видов урочной и внеурочной деятельности для всех ее участников.</w:t>
      </w:r>
      <w:proofErr w:type="gramEnd"/>
    </w:p>
    <w:p w:rsidR="0006103E" w:rsidRPr="0006103E" w:rsidRDefault="0006103E" w:rsidP="0006103E">
      <w:pPr>
        <w:spacing w:line="276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sz w:val="28"/>
          <w:szCs w:val="28"/>
        </w:rPr>
        <w:lastRenderedPageBreak/>
        <w:t xml:space="preserve">Организация располагает на праве собственности материально-техническим обеспечением образовательной деятельности (помещениями и оборудованием) для реализации программы среднего общего образования в соответствии с учебным планом. </w:t>
      </w:r>
      <w:r w:rsidRPr="0006103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    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В образовательной организации выделяются и оборудуются помещения для реализации образовательной деятельности </w:t>
      </w:r>
      <w:proofErr w:type="gramStart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обучающихся</w:t>
      </w:r>
      <w:proofErr w:type="gramEnd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, административной и хозяйственной деятельности. Выделение (назначение) помещений осуществляется с учетом основной образовательной программы образовательной организации, ее специализации (выбранных профилей) и программы развития, а также иных особенностей реализуемой основной образовательной программы.</w:t>
      </w:r>
    </w:p>
    <w:p w:rsidR="0006103E" w:rsidRPr="0006103E" w:rsidRDefault="0006103E" w:rsidP="0006103E">
      <w:pPr>
        <w:tabs>
          <w:tab w:val="left" w:pos="4157"/>
          <w:tab w:val="left" w:pos="5747"/>
          <w:tab w:val="left" w:pos="80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Материально-техническое оснащение образовательной деятельности обеспечивает следующие ключевые возможности:</w:t>
      </w:r>
    </w:p>
    <w:p w:rsidR="0006103E" w:rsidRPr="0006103E" w:rsidRDefault="0006103E" w:rsidP="0006103E">
      <w:pPr>
        <w:tabs>
          <w:tab w:val="left" w:pos="708"/>
          <w:tab w:val="left" w:pos="2605"/>
          <w:tab w:val="left" w:pos="5106"/>
          <w:tab w:val="left" w:pos="6606"/>
          <w:tab w:val="left" w:pos="791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– реализацию индивидуальных учебных планов обучающихся, осуществления ими самостоятельной познавательной деятельности;</w:t>
      </w:r>
    </w:p>
    <w:p w:rsidR="0006103E" w:rsidRPr="0006103E" w:rsidRDefault="0006103E" w:rsidP="0006103E">
      <w:pPr>
        <w:tabs>
          <w:tab w:val="left" w:pos="708"/>
          <w:tab w:val="left" w:pos="1719"/>
          <w:tab w:val="left" w:pos="3906"/>
          <w:tab w:val="left" w:pos="4228"/>
          <w:tab w:val="left" w:pos="6078"/>
          <w:tab w:val="left" w:pos="806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– проектную и исследовательскую деятельность обучающихся, проведение наблюдений и экспериментов (в т.ч. с использованием традиционного и цифрового лабораторного оборудования, виртуальных лабораторий, электронных образовательных ресурсов, вещественных и виртуально-наглядных моделей и коллекций основных математических и </w:t>
      </w:r>
      <w:proofErr w:type="spellStart"/>
      <w:proofErr w:type="gramStart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естественно-научных</w:t>
      </w:r>
      <w:proofErr w:type="spellEnd"/>
      <w:proofErr w:type="gramEnd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объектов и явлений);</w:t>
      </w:r>
    </w:p>
    <w:p w:rsidR="0006103E" w:rsidRPr="0006103E" w:rsidRDefault="0006103E" w:rsidP="0006103E">
      <w:pPr>
        <w:tabs>
          <w:tab w:val="left" w:pos="708"/>
          <w:tab w:val="left" w:pos="3160"/>
          <w:tab w:val="left" w:pos="4981"/>
          <w:tab w:val="left" w:pos="5608"/>
          <w:tab w:val="left" w:pos="805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– художественное творчество с использованием современных инструментов и технологий, художественно-оформительские и издательские работы;</w:t>
      </w:r>
    </w:p>
    <w:p w:rsidR="0006103E" w:rsidRPr="0006103E" w:rsidRDefault="0006103E" w:rsidP="0006103E">
      <w:pPr>
        <w:tabs>
          <w:tab w:val="left" w:pos="708"/>
          <w:tab w:val="left" w:pos="3676"/>
          <w:tab w:val="left" w:pos="5615"/>
          <w:tab w:val="left" w:pos="7233"/>
          <w:tab w:val="left" w:pos="7924"/>
          <w:tab w:val="left" w:pos="949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– научно-техническое творчество, создание материальных и информационных объектов с использованием рукомесла и цифрового производства;</w:t>
      </w:r>
    </w:p>
    <w:p w:rsidR="0006103E" w:rsidRPr="0006103E" w:rsidRDefault="0006103E" w:rsidP="0006103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– получение личного опыта применения универсальных учебных действий в экологически ориентированной социальной деятельности, экологического мышления и экологической культуры;</w:t>
      </w:r>
    </w:p>
    <w:p w:rsidR="0006103E" w:rsidRPr="0006103E" w:rsidRDefault="0006103E" w:rsidP="0006103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– базовое и углубленное изучение предметов;</w:t>
      </w:r>
    </w:p>
    <w:p w:rsidR="0006103E" w:rsidRPr="0006103E" w:rsidRDefault="0006103E" w:rsidP="0006103E">
      <w:pPr>
        <w:tabs>
          <w:tab w:val="left" w:pos="708"/>
          <w:tab w:val="left" w:pos="1892"/>
          <w:tab w:val="left" w:pos="2380"/>
          <w:tab w:val="left" w:pos="3829"/>
          <w:tab w:val="left" w:pos="5068"/>
          <w:tab w:val="left" w:pos="5531"/>
          <w:tab w:val="left" w:pos="78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– проектирование и конструирование, в том числе моделей с цифровым управлением и обратной связью, с использованием конструкторов, образовательной робототехники, программирования;</w:t>
      </w:r>
    </w:p>
    <w:p w:rsidR="0006103E" w:rsidRPr="0006103E" w:rsidRDefault="0006103E" w:rsidP="0006103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– наблюдение, наглядное представление и анализ данных, использование цифровых планов и карт, спутниковых изображений;</w:t>
      </w:r>
    </w:p>
    <w:p w:rsidR="0006103E" w:rsidRPr="0006103E" w:rsidRDefault="0006103E" w:rsidP="0006103E">
      <w:pPr>
        <w:tabs>
          <w:tab w:val="left" w:pos="708"/>
          <w:tab w:val="left" w:pos="1481"/>
          <w:tab w:val="left" w:pos="2821"/>
          <w:tab w:val="left" w:pos="3368"/>
          <w:tab w:val="left" w:pos="6990"/>
          <w:tab w:val="left" w:pos="755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– физическое развитие, систематические занятия физической культурой и спортом, участие в физкультурно-спортивных и оздоровительных мероприятиях;</w:t>
      </w:r>
    </w:p>
    <w:p w:rsidR="0006103E" w:rsidRPr="0006103E" w:rsidRDefault="0006103E" w:rsidP="0006103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– исполнение, сочинение и аранжировку музыкальных произведений с применением традиционных народных и современных инструментов и цифровых технологий;</w:t>
      </w:r>
    </w:p>
    <w:p w:rsidR="0006103E" w:rsidRPr="0006103E" w:rsidRDefault="0006103E" w:rsidP="0006103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– практическое освоение правил безопасного поведения на дорогах и улицах с использованием игр, оборудования, а также компьютерных технологий;</w:t>
      </w:r>
    </w:p>
    <w:p w:rsidR="0006103E" w:rsidRPr="0006103E" w:rsidRDefault="0006103E" w:rsidP="0006103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lastRenderedPageBreak/>
        <w:t>– размещение продуктов познавательной, учебно-исследовательской и проектной деятельности обучающихся в информационно-образовательной среде образовательной организации;</w:t>
      </w:r>
    </w:p>
    <w:p w:rsidR="0006103E" w:rsidRPr="0006103E" w:rsidRDefault="0006103E" w:rsidP="0006103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– индивидуальную и групповую деятельность, планирование образовательной деятельности, фиксацию его реализации в целом и на отдельных этапах, выявление и фиксирование динамики промежуточных и итоговых результатов;</w:t>
      </w:r>
    </w:p>
    <w:p w:rsidR="0006103E" w:rsidRPr="0006103E" w:rsidRDefault="0006103E" w:rsidP="0006103E">
      <w:pPr>
        <w:tabs>
          <w:tab w:val="left" w:pos="708"/>
          <w:tab w:val="left" w:pos="1925"/>
          <w:tab w:val="left" w:pos="5634"/>
          <w:tab w:val="left" w:pos="6289"/>
          <w:tab w:val="left" w:pos="804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– доступ к информационно-библиотечному центру, ресурсам Интернета, учебной и художественной литературе, коллекциям </w:t>
      </w:r>
      <w:proofErr w:type="spellStart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медиаресурсов</w:t>
      </w:r>
      <w:proofErr w:type="spellEnd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на электронных носителях, к множительной технике для тиражирования учебных и методических </w:t>
      </w:r>
      <w:proofErr w:type="spellStart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текстографических</w:t>
      </w:r>
      <w:proofErr w:type="spellEnd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и аудио-, видеоматериалов, результатов творческой, научно-исследовательской и проектной деятельности обучающихся;</w:t>
      </w:r>
    </w:p>
    <w:p w:rsidR="0006103E" w:rsidRPr="0006103E" w:rsidRDefault="0006103E" w:rsidP="0006103E">
      <w:pPr>
        <w:tabs>
          <w:tab w:val="left" w:pos="708"/>
          <w:tab w:val="left" w:pos="2521"/>
          <w:tab w:val="left" w:pos="4103"/>
          <w:tab w:val="left" w:pos="6177"/>
          <w:tab w:val="left" w:pos="780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– проведение массовых мероприятий, собраний, представлений, организацию досуга и общения обучающихся, группового просмотра кино- и видеоматериалов, организацию сценической работы, театрализованных представлений (обеспеченных озвучиванием, освещением и </w:t>
      </w:r>
      <w:proofErr w:type="spellStart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мультимедийным</w:t>
      </w:r>
      <w:proofErr w:type="spellEnd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сопровождением);</w:t>
      </w:r>
    </w:p>
    <w:p w:rsidR="0006103E" w:rsidRPr="0006103E" w:rsidRDefault="0006103E" w:rsidP="0006103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– маркетинг образовательных услуг и работу школьных </w:t>
      </w:r>
      <w:proofErr w:type="spellStart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медиа</w:t>
      </w:r>
      <w:proofErr w:type="spellEnd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(выпуск школьных печатных изданий, работа сайта образовательной организации, школьного телевидения, представление школы в социальных сетях и пр.);</w:t>
      </w:r>
    </w:p>
    <w:p w:rsidR="0006103E" w:rsidRPr="0006103E" w:rsidRDefault="0006103E" w:rsidP="0006103E">
      <w:pPr>
        <w:tabs>
          <w:tab w:val="left" w:pos="708"/>
          <w:tab w:val="left" w:pos="2737"/>
          <w:tab w:val="left" w:pos="4926"/>
          <w:tab w:val="left" w:pos="6433"/>
          <w:tab w:val="left" w:pos="794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– организацию качественного горячего питания, медицинского обслуживания и отдыха обучающихся и педагогических работников.</w:t>
      </w:r>
    </w:p>
    <w:p w:rsidR="0006103E" w:rsidRPr="0006103E" w:rsidRDefault="0006103E" w:rsidP="0006103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Указанные виды деятельности обеспечиваются расходными материалами. Важно, чтобы инфраструктура образовательной организации обеспечивала дополнительные возможности:</w:t>
      </w:r>
    </w:p>
    <w:p w:rsidR="0006103E" w:rsidRPr="0006103E" w:rsidRDefault="0006103E" w:rsidP="0006103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– зоны (помещения) для </w:t>
      </w:r>
      <w:proofErr w:type="spellStart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коворкинга</w:t>
      </w:r>
      <w:proofErr w:type="spellEnd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(свободной совместной деятельности) обучающихся, педагогических и административных работников;</w:t>
      </w:r>
    </w:p>
    <w:p w:rsidR="0006103E" w:rsidRPr="0006103E" w:rsidRDefault="0006103E" w:rsidP="0006103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– зоны уединения и психологической разгрузки;</w:t>
      </w:r>
    </w:p>
    <w:p w:rsidR="0006103E" w:rsidRPr="0006103E" w:rsidRDefault="0006103E" w:rsidP="0006103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– зоны индивидуальной работы </w:t>
      </w:r>
      <w:proofErr w:type="gramStart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обучающихся</w:t>
      </w:r>
      <w:proofErr w:type="gramEnd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(информационный поиск, формирование </w:t>
      </w:r>
      <w:proofErr w:type="spellStart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контента</w:t>
      </w:r>
      <w:proofErr w:type="spellEnd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, подготовка к занятиям и пр.);</w:t>
      </w:r>
    </w:p>
    <w:p w:rsidR="0006103E" w:rsidRPr="0006103E" w:rsidRDefault="0006103E" w:rsidP="0006103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proofErr w:type="gramStart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– беспроводной безопасный доступ к сети Интернет;</w:t>
      </w:r>
      <w:proofErr w:type="gramEnd"/>
    </w:p>
    <w:p w:rsidR="0006103E" w:rsidRPr="0006103E" w:rsidRDefault="0006103E" w:rsidP="0006103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– использование личных электронных устройств с учетом политики информационной безопасности.</w:t>
      </w:r>
    </w:p>
    <w:p w:rsidR="0006103E" w:rsidRPr="0006103E" w:rsidRDefault="0006103E" w:rsidP="0006103E">
      <w:pPr>
        <w:tabs>
          <w:tab w:val="left" w:pos="2637"/>
          <w:tab w:val="left" w:pos="4418"/>
          <w:tab w:val="left" w:pos="6831"/>
          <w:tab w:val="left" w:pos="87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Оформление помещений образовательной организации соответствует действующим санитарным нормам и правилам, рекомендациям по обеспечению эргономики, а также максимально способствует реализации интеллектуальных, творческих и иных способностей и замыслов обучающихся и педагогических работников.</w:t>
      </w:r>
      <w:bookmarkStart w:id="3" w:name="_Toc21879335"/>
    </w:p>
    <w:p w:rsidR="0006103E" w:rsidRPr="0006103E" w:rsidRDefault="0006103E" w:rsidP="0006103E">
      <w:pPr>
        <w:tabs>
          <w:tab w:val="left" w:pos="2637"/>
          <w:tab w:val="left" w:pos="4418"/>
          <w:tab w:val="left" w:pos="6831"/>
          <w:tab w:val="left" w:pos="87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06103E" w:rsidRPr="0006103E" w:rsidRDefault="0006103E" w:rsidP="0006103E">
      <w:pPr>
        <w:tabs>
          <w:tab w:val="left" w:pos="2637"/>
          <w:tab w:val="left" w:pos="4418"/>
          <w:tab w:val="left" w:pos="6831"/>
          <w:tab w:val="left" w:pos="8734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b/>
          <w:bCs/>
          <w:sz w:val="28"/>
          <w:szCs w:val="28"/>
        </w:rPr>
        <w:t>Информационно-методические условия реализации основной</w:t>
      </w:r>
      <w:bookmarkStart w:id="4" w:name="_Toc21879336"/>
      <w:bookmarkEnd w:id="3"/>
      <w:r w:rsidRPr="0006103E">
        <w:rPr>
          <w:rFonts w:ascii="Times New Roman" w:hAnsi="Times New Roman"/>
          <w:b/>
          <w:bCs/>
          <w:sz w:val="28"/>
          <w:szCs w:val="28"/>
        </w:rPr>
        <w:t xml:space="preserve"> образовательной программы</w:t>
      </w:r>
      <w:bookmarkEnd w:id="4"/>
    </w:p>
    <w:p w:rsidR="0006103E" w:rsidRPr="0006103E" w:rsidRDefault="0006103E" w:rsidP="0006103E">
      <w:pPr>
        <w:tabs>
          <w:tab w:val="left" w:pos="5035"/>
          <w:tab w:val="left" w:pos="6570"/>
          <w:tab w:val="left" w:pos="851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Информационно-методические условия реализации основной образовательной программы обеспечиваются современной информационно-образовательной средой (ИОС), включающей:</w:t>
      </w:r>
    </w:p>
    <w:p w:rsidR="0006103E" w:rsidRPr="0006103E" w:rsidRDefault="0006103E" w:rsidP="0006103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lastRenderedPageBreak/>
        <w:t>– комплекс информационных образовательных ресурсов, в том числе цифровые образовательные ресурсы;</w:t>
      </w:r>
    </w:p>
    <w:p w:rsidR="0006103E" w:rsidRPr="0006103E" w:rsidRDefault="0006103E" w:rsidP="0006103E">
      <w:pPr>
        <w:tabs>
          <w:tab w:val="left" w:pos="708"/>
          <w:tab w:val="left" w:pos="2653"/>
          <w:tab w:val="left" w:pos="5003"/>
          <w:tab w:val="left" w:pos="6227"/>
          <w:tab w:val="left" w:pos="7181"/>
          <w:tab w:val="left" w:pos="907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– совокупность технологических средств ИКТ: компьютеры, иное информационное оборудование, коммуникационные каналы;</w:t>
      </w:r>
    </w:p>
    <w:p w:rsidR="0006103E" w:rsidRPr="0006103E" w:rsidRDefault="0006103E" w:rsidP="0006103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–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06103E" w:rsidRPr="0006103E" w:rsidRDefault="0006103E" w:rsidP="0006103E">
      <w:pPr>
        <w:tabs>
          <w:tab w:val="left" w:pos="2833"/>
          <w:tab w:val="left" w:pos="3643"/>
          <w:tab w:val="left" w:pos="4641"/>
          <w:tab w:val="left" w:pos="5224"/>
          <w:tab w:val="left" w:pos="6321"/>
          <w:tab w:val="left" w:pos="7505"/>
          <w:tab w:val="left" w:pos="8916"/>
          <w:tab w:val="left" w:pos="938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Функционирование информационной образовательной среды образовательной организации обеспечивается средствами информационно-коммуникационных технологий и квалификацией работников, ее использующих и поддерживающих.</w:t>
      </w:r>
    </w:p>
    <w:p w:rsidR="0006103E" w:rsidRPr="0006103E" w:rsidRDefault="0006103E" w:rsidP="0006103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Основными структурными элементами ИОС являются:</w:t>
      </w:r>
    </w:p>
    <w:p w:rsidR="0006103E" w:rsidRPr="0006103E" w:rsidRDefault="0006103E" w:rsidP="0006103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– информационно-образовательные ресурсы в виде печатной продукции;</w:t>
      </w:r>
    </w:p>
    <w:p w:rsidR="0006103E" w:rsidRPr="0006103E" w:rsidRDefault="0006103E" w:rsidP="0006103E">
      <w:pPr>
        <w:tabs>
          <w:tab w:val="left" w:pos="708"/>
          <w:tab w:val="left" w:pos="5070"/>
          <w:tab w:val="left" w:pos="6347"/>
          <w:tab w:val="left" w:pos="6916"/>
          <w:tab w:val="left" w:pos="826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– информационно-образовательные ресурсы на сменных носителях;</w:t>
      </w:r>
    </w:p>
    <w:p w:rsidR="0006103E" w:rsidRPr="0006103E" w:rsidRDefault="0006103E" w:rsidP="0006103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– информационно-образовательные ресурсы сети Интернет;</w:t>
      </w:r>
    </w:p>
    <w:p w:rsidR="0006103E" w:rsidRPr="0006103E" w:rsidRDefault="0006103E" w:rsidP="0006103E">
      <w:pPr>
        <w:tabs>
          <w:tab w:val="left" w:pos="708"/>
          <w:tab w:val="left" w:pos="3635"/>
          <w:tab w:val="left" w:pos="477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– вычислительная и информационно-телекоммуникационная инфраструктура;</w:t>
      </w:r>
    </w:p>
    <w:p w:rsidR="0006103E" w:rsidRPr="0006103E" w:rsidRDefault="0006103E" w:rsidP="0006103E">
      <w:pPr>
        <w:tabs>
          <w:tab w:val="left" w:pos="708"/>
          <w:tab w:val="left" w:pos="2689"/>
          <w:tab w:val="left" w:pos="4648"/>
          <w:tab w:val="left" w:pos="5315"/>
          <w:tab w:val="left" w:pos="6289"/>
          <w:tab w:val="left" w:pos="750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– прикладные программы, в том числе поддерживающие административную и финансово-хозяйственную деятельность образовательной организации (бухгалтерский учет, делопроизводство, кадры и т. д.).</w:t>
      </w:r>
    </w:p>
    <w:p w:rsidR="0006103E" w:rsidRPr="0006103E" w:rsidRDefault="0006103E" w:rsidP="0006103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Важной частью ИОС является официальный сайт образовательной организации в сети Интернет, на котором размещается информация о реализуемых образовательных программах, ФГОС, материально-техническом обеспечении образовательной деятельности и др.</w:t>
      </w:r>
    </w:p>
    <w:p w:rsidR="0006103E" w:rsidRPr="0006103E" w:rsidRDefault="0006103E" w:rsidP="0006103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Информационно-образовательная среда организации, осуществляющей образовательную деятельность, обеспечивает:</w:t>
      </w:r>
    </w:p>
    <w:p w:rsidR="0006103E" w:rsidRPr="0006103E" w:rsidRDefault="0006103E" w:rsidP="0006103E">
      <w:pPr>
        <w:tabs>
          <w:tab w:val="left" w:pos="708"/>
          <w:tab w:val="left" w:pos="5401"/>
          <w:tab w:val="left" w:pos="76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– информационно-методическую поддержку образовательной деятельности;</w:t>
      </w:r>
    </w:p>
    <w:p w:rsidR="0006103E" w:rsidRPr="0006103E" w:rsidRDefault="0006103E" w:rsidP="0006103E">
      <w:pPr>
        <w:tabs>
          <w:tab w:val="left" w:pos="708"/>
          <w:tab w:val="left" w:pos="2768"/>
          <w:tab w:val="left" w:pos="5159"/>
          <w:tab w:val="left" w:pos="7140"/>
          <w:tab w:val="left" w:pos="7675"/>
          <w:tab w:val="left" w:pos="830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– планирование образовательной деятельности и ее ресурсного обеспечения;</w:t>
      </w:r>
    </w:p>
    <w:p w:rsidR="0006103E" w:rsidRPr="0006103E" w:rsidRDefault="0006103E" w:rsidP="0006103E">
      <w:pPr>
        <w:tabs>
          <w:tab w:val="left" w:pos="708"/>
          <w:tab w:val="left" w:pos="3013"/>
          <w:tab w:val="left" w:pos="3541"/>
          <w:tab w:val="left" w:pos="5486"/>
          <w:tab w:val="left" w:pos="7855"/>
          <w:tab w:val="left" w:pos="838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– проектирование и организацию индивидуальной и групповой деятельности;</w:t>
      </w:r>
    </w:p>
    <w:p w:rsidR="0006103E" w:rsidRPr="0006103E" w:rsidRDefault="0006103E" w:rsidP="0006103E">
      <w:pPr>
        <w:tabs>
          <w:tab w:val="left" w:pos="708"/>
          <w:tab w:val="left" w:pos="2476"/>
          <w:tab w:val="left" w:pos="2958"/>
          <w:tab w:val="left" w:pos="4516"/>
          <w:tab w:val="left" w:pos="5394"/>
          <w:tab w:val="left" w:pos="5874"/>
          <w:tab w:val="left" w:pos="762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– мониторинг и фиксацию хода и результатов образовательной деятельности;</w:t>
      </w:r>
    </w:p>
    <w:p w:rsidR="0006103E" w:rsidRPr="0006103E" w:rsidRDefault="0006103E" w:rsidP="0006103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– мониторинг здоровья </w:t>
      </w:r>
      <w:proofErr w:type="gramStart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обучающихся</w:t>
      </w:r>
      <w:proofErr w:type="gramEnd"/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;</w:t>
      </w:r>
    </w:p>
    <w:p w:rsidR="0006103E" w:rsidRPr="0006103E" w:rsidRDefault="0006103E" w:rsidP="0006103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– современные процедуры создания, поиска, сбора, анализа, обработки, хранения и представления информации;</w:t>
      </w:r>
    </w:p>
    <w:p w:rsidR="0006103E" w:rsidRPr="0006103E" w:rsidRDefault="0006103E" w:rsidP="0006103E">
      <w:pPr>
        <w:tabs>
          <w:tab w:val="left" w:pos="708"/>
          <w:tab w:val="left" w:pos="1683"/>
          <w:tab w:val="left" w:pos="2850"/>
          <w:tab w:val="left" w:pos="3836"/>
          <w:tab w:val="left" w:pos="4465"/>
          <w:tab w:val="left" w:pos="5075"/>
          <w:tab w:val="left" w:pos="5915"/>
          <w:tab w:val="left" w:pos="759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– дистанционное взаимодействие всех участников образовательных отношений (обучающихся, их родителей </w:t>
      </w:r>
      <w:hyperlink r:id="rId5">
        <w:r w:rsidRPr="0006103E">
          <w:rPr>
            <w:rFonts w:ascii="Times New Roman" w:hAnsi="Times New Roman"/>
            <w:color w:val="000000"/>
            <w:kern w:val="2"/>
            <w:sz w:val="28"/>
            <w:szCs w:val="28"/>
          </w:rPr>
          <w:t>(законных представителей),</w:t>
        </w:r>
      </w:hyperlink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педагогических работников, органов, осуществляющих управление в сфере образования, общественности), в том числе с применением дистанционных образовательных технологий;</w:t>
      </w:r>
    </w:p>
    <w:p w:rsidR="0006103E" w:rsidRPr="0006103E" w:rsidRDefault="0006103E" w:rsidP="0006103E">
      <w:pPr>
        <w:tabs>
          <w:tab w:val="left" w:pos="708"/>
          <w:tab w:val="left" w:pos="3042"/>
          <w:tab w:val="left" w:pos="5461"/>
          <w:tab w:val="left" w:pos="755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– дистанционное взаимодействие организации, осуществляющей образовательную деятельность с другими образовательными организациями,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06103E" w:rsidRPr="0006103E" w:rsidRDefault="0006103E" w:rsidP="0006103E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</w:p>
    <w:p w:rsidR="0006103E" w:rsidRDefault="0006103E" w:rsidP="0006103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</w:rPr>
      </w:pPr>
    </w:p>
    <w:p w:rsidR="0006103E" w:rsidRDefault="0006103E" w:rsidP="0006103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</w:rPr>
      </w:pPr>
    </w:p>
    <w:p w:rsidR="0006103E" w:rsidRPr="0006103E" w:rsidRDefault="0006103E" w:rsidP="0006103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lastRenderedPageBreak/>
        <w:t>Учебно-методическое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и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информационное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обеспечение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реализации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основной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образовательной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06103E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программы</w:t>
      </w:r>
    </w:p>
    <w:p w:rsidR="0006103E" w:rsidRPr="0006103E" w:rsidRDefault="0006103E" w:rsidP="0006103E">
      <w:pPr>
        <w:tabs>
          <w:tab w:val="left" w:pos="1294"/>
          <w:tab w:val="left" w:pos="2373"/>
          <w:tab w:val="left" w:pos="4270"/>
          <w:tab w:val="left" w:pos="5204"/>
          <w:tab w:val="left" w:pos="6031"/>
          <w:tab w:val="left" w:pos="7845"/>
          <w:tab w:val="left" w:pos="8473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06103E">
        <w:rPr>
          <w:rFonts w:ascii="Times New Roman" w:hAnsi="Times New Roman"/>
          <w:kern w:val="2"/>
          <w:sz w:val="28"/>
          <w:szCs w:val="28"/>
        </w:rPr>
        <w:t xml:space="preserve">В целях обеспечения реализации образовательных программ сформированы библиотеки, в том числе цифровые (электронные), обеспечивающие доступ к информационным справочным и поисковым системам, а также иным информационным ресурсам. </w:t>
      </w:r>
      <w:proofErr w:type="gramStart"/>
      <w:r w:rsidRPr="0006103E">
        <w:rPr>
          <w:rFonts w:ascii="Times New Roman" w:hAnsi="Times New Roman"/>
          <w:kern w:val="2"/>
          <w:sz w:val="28"/>
          <w:szCs w:val="28"/>
        </w:rPr>
        <w:t>Библиотечный фонд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предметам, курсам, дисциплинам (модулям) на определенных учредителем организации, осуществляющей образовательную деятельность, языках обучения и воспитания.</w:t>
      </w:r>
      <w:proofErr w:type="gramEnd"/>
    </w:p>
    <w:p w:rsidR="0006103E" w:rsidRPr="0006103E" w:rsidRDefault="0006103E" w:rsidP="0006103E">
      <w:pPr>
        <w:tabs>
          <w:tab w:val="left" w:pos="1778"/>
          <w:tab w:val="left" w:pos="3063"/>
          <w:tab w:val="left" w:pos="4754"/>
          <w:tab w:val="left" w:pos="6428"/>
          <w:tab w:val="left" w:pos="7490"/>
          <w:tab w:val="left" w:pos="902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06103E">
        <w:rPr>
          <w:rFonts w:ascii="Times New Roman" w:hAnsi="Times New Roman"/>
          <w:kern w:val="2"/>
          <w:sz w:val="28"/>
          <w:szCs w:val="28"/>
        </w:rPr>
        <w:t>Кроме учебной литературы библиотека содержит фонд дополнительной литературы: отечественная и зарубежная, классическая и современная художественная литература; научно-популярная и научно-техническая литература;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06103E" w:rsidRPr="0006103E" w:rsidRDefault="0006103E" w:rsidP="0006103E">
      <w:pPr>
        <w:tabs>
          <w:tab w:val="left" w:pos="2634"/>
          <w:tab w:val="left" w:pos="4267"/>
          <w:tab w:val="left" w:pos="5577"/>
          <w:tab w:val="left" w:pos="7213"/>
          <w:tab w:val="left" w:pos="825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С целью создания широкого, постоянного и устойчивого доступа всех участников образовательных отношений к любой информации, связанной с реализацией основной образовательной программы, достижением планируемых результатов, организацией образовательной деятельности, обеспечивается функционирование школьного сервера, школьного сайта, внутренней (локальной) сети, внешней (в том числе глобальной) сети.</w:t>
      </w:r>
    </w:p>
    <w:p w:rsidR="0006103E" w:rsidRPr="0006103E" w:rsidRDefault="0006103E" w:rsidP="0006103E">
      <w:pPr>
        <w:spacing w:line="276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06103E">
        <w:rPr>
          <w:rFonts w:ascii="Times New Roman" w:hAnsi="Times New Roman"/>
          <w:sz w:val="28"/>
          <w:szCs w:val="28"/>
        </w:rPr>
        <w:t xml:space="preserve">При реализации программы среднего общего образования каждому обучающемуся, родителям (законным представителям) несовершеннолетнего обучающегося в течение всего периода обучения обеспечен доступ к информационно-образовательной среде организации.  На сайте имеется доступ </w:t>
      </w:r>
      <w:proofErr w:type="gramStart"/>
      <w:r w:rsidRPr="0006103E">
        <w:rPr>
          <w:rFonts w:ascii="Times New Roman" w:hAnsi="Times New Roman"/>
          <w:sz w:val="28"/>
          <w:szCs w:val="28"/>
        </w:rPr>
        <w:t>к</w:t>
      </w:r>
      <w:proofErr w:type="gramEnd"/>
      <w:r w:rsidRPr="0006103E">
        <w:rPr>
          <w:rFonts w:ascii="Times New Roman" w:hAnsi="Times New Roman"/>
          <w:sz w:val="28"/>
          <w:szCs w:val="28"/>
        </w:rPr>
        <w:t>:</w:t>
      </w:r>
    </w:p>
    <w:p w:rsidR="0006103E" w:rsidRPr="0006103E" w:rsidRDefault="0006103E" w:rsidP="0006103E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gramStart"/>
      <w:r w:rsidRPr="0006103E">
        <w:rPr>
          <w:sz w:val="28"/>
          <w:szCs w:val="28"/>
        </w:rPr>
        <w:t>к учебным планам, рабочим программам учебных предметов, учебных курсов (в том числе внеурочной деятельности), учебных модулей, учебным изданиям и образовательным ресурсам, указанным в рабочих программах учебных предметов, учебных курсов (в том числе внеурочной деятельности), учебных модулей, информации о ходе образовательного процесса, результатах промежуточной и государственной итоговой аттестации обучающихся (ссылка на официальный ресурс получения результатов);</w:t>
      </w:r>
      <w:proofErr w:type="gramEnd"/>
    </w:p>
    <w:p w:rsidR="0006103E" w:rsidRPr="0006103E" w:rsidRDefault="0006103E" w:rsidP="0006103E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6103E">
        <w:rPr>
          <w:sz w:val="28"/>
          <w:szCs w:val="28"/>
        </w:rPr>
        <w:t>доступ к информации о расписании проведения учебных занятий, процедурах и критериях оценки результатов обучения;</w:t>
      </w:r>
    </w:p>
    <w:p w:rsidR="0006103E" w:rsidRPr="0006103E" w:rsidRDefault="0006103E" w:rsidP="0006103E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gramStart"/>
      <w:r w:rsidRPr="0006103E">
        <w:rPr>
          <w:sz w:val="28"/>
          <w:szCs w:val="28"/>
        </w:rPr>
        <w:lastRenderedPageBreak/>
        <w:t>возможность использования современных ИКТ в реализации программы среднего общего образования, в том числе использование имеющихся средств обучения и воспитания в электронном виде, электронных образовательных и информационных ресурсов, средств определения уровня знаний и оценки компетенций, а также иных объектов, необходимых для организации образовательной деятельности с применением электронного обучения, дистанционных образовательных технологий, объективного оценивания знаний, умений, навыков и достижений обучающихся.</w:t>
      </w:r>
      <w:proofErr w:type="gramEnd"/>
    </w:p>
    <w:p w:rsidR="0006103E" w:rsidRPr="0006103E" w:rsidRDefault="0006103E" w:rsidP="0006103E">
      <w:pPr>
        <w:tabs>
          <w:tab w:val="left" w:pos="2027"/>
          <w:tab w:val="left" w:pos="2608"/>
          <w:tab w:val="left" w:pos="2937"/>
          <w:tab w:val="left" w:pos="3407"/>
          <w:tab w:val="left" w:pos="3987"/>
          <w:tab w:val="left" w:pos="5367"/>
          <w:tab w:val="left" w:pos="7010"/>
          <w:tab w:val="left" w:pos="8127"/>
          <w:tab w:val="left" w:pos="8709"/>
        </w:tabs>
        <w:spacing w:after="0" w:line="240" w:lineRule="auto"/>
        <w:ind w:firstLine="567"/>
        <w:jc w:val="center"/>
        <w:rPr>
          <w:rFonts w:ascii="Times New Roman" w:hAnsi="Times New Roman"/>
          <w:color w:val="FF0000"/>
          <w:kern w:val="2"/>
          <w:sz w:val="28"/>
          <w:szCs w:val="28"/>
        </w:rPr>
      </w:pPr>
      <w:bookmarkStart w:id="5" w:name="_Toc21879337"/>
      <w:r w:rsidRPr="0006103E">
        <w:rPr>
          <w:rFonts w:ascii="Times New Roman" w:hAnsi="Times New Roman"/>
          <w:b/>
          <w:bCs/>
          <w:sz w:val="28"/>
          <w:szCs w:val="28"/>
        </w:rPr>
        <w:t>Обоснование необходимых изменений в имеющихся условиях</w:t>
      </w:r>
      <w:bookmarkStart w:id="6" w:name="_Toc21879338"/>
      <w:bookmarkEnd w:id="5"/>
      <w:r w:rsidRPr="0006103E">
        <w:rPr>
          <w:rFonts w:ascii="Times New Roman" w:hAnsi="Times New Roman"/>
          <w:b/>
          <w:bCs/>
          <w:sz w:val="28"/>
          <w:szCs w:val="28"/>
        </w:rPr>
        <w:t xml:space="preserve"> в соответствии с основной образовательной программой среднего общего образования</w:t>
      </w:r>
      <w:bookmarkEnd w:id="6"/>
    </w:p>
    <w:p w:rsidR="0006103E" w:rsidRPr="0006103E" w:rsidRDefault="0006103E" w:rsidP="0006103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Образовательной организацией определяются все необходимые меры и сроки по приведению информационно-методических условий реализации основной образовательной программы среднего общего образования в соответствие с требованиями ФГОС СОО.</w:t>
      </w:r>
    </w:p>
    <w:p w:rsidR="0006103E" w:rsidRPr="0006103E" w:rsidRDefault="0006103E" w:rsidP="0006103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Система условий реализации ООП образовательной организации базируется на результатах проведенной в ходе разработки программы комплексной аналитико-обобщающей и прогностической работы, включающей: </w:t>
      </w:r>
    </w:p>
    <w:p w:rsidR="0006103E" w:rsidRPr="0006103E" w:rsidRDefault="0006103E" w:rsidP="0006103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– анализ имеющихся в образовательной организации условий и ресурсов реализации основной образовательной программы среднего общего образования;</w:t>
      </w:r>
    </w:p>
    <w:p w:rsidR="0006103E" w:rsidRPr="0006103E" w:rsidRDefault="0006103E" w:rsidP="0006103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– установление степени их соответствия требованиям ФГОС, а также целям и задачам основной образовательной программы образовательной организации, сформированным с учетом потребностей всех участников образовательных отношений;</w:t>
      </w:r>
    </w:p>
    <w:p w:rsidR="0006103E" w:rsidRPr="0006103E" w:rsidRDefault="0006103E" w:rsidP="0006103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– выявление проблемных зон и установление необходимых изменений в имеющихся условиях для приведения их в соответствие с  требованиями ФГОС СОО; </w:t>
      </w:r>
    </w:p>
    <w:p w:rsidR="0006103E" w:rsidRPr="0006103E" w:rsidRDefault="0006103E" w:rsidP="0006103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–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условий;</w:t>
      </w:r>
    </w:p>
    <w:p w:rsidR="0006103E" w:rsidRPr="0006103E" w:rsidRDefault="0006103E" w:rsidP="0006103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– разработку сетевого графика (дорожной карты) создания необходимой системы условий;</w:t>
      </w:r>
    </w:p>
    <w:p w:rsidR="0006103E" w:rsidRPr="0006103E" w:rsidRDefault="0006103E" w:rsidP="0006103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– разработку механизмов мониторинга, оценки и коррекции реализации промежуточных этапов разработанного графика (дорожной карты).</w:t>
      </w:r>
      <w:bookmarkStart w:id="7" w:name="_Toc21879339"/>
    </w:p>
    <w:p w:rsidR="0006103E" w:rsidRPr="0006103E" w:rsidRDefault="0006103E" w:rsidP="0006103E">
      <w:pPr>
        <w:tabs>
          <w:tab w:val="left" w:pos="708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06103E" w:rsidRPr="0006103E" w:rsidRDefault="0006103E" w:rsidP="0006103E">
      <w:pPr>
        <w:tabs>
          <w:tab w:val="left" w:pos="708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b/>
          <w:bCs/>
          <w:sz w:val="28"/>
          <w:szCs w:val="28"/>
        </w:rPr>
        <w:t>Механизмы достижения целевых ориентиров в системе условий</w:t>
      </w:r>
      <w:bookmarkEnd w:id="7"/>
    </w:p>
    <w:p w:rsidR="0006103E" w:rsidRPr="0006103E" w:rsidRDefault="0006103E" w:rsidP="0006103E">
      <w:pPr>
        <w:tabs>
          <w:tab w:val="left" w:pos="1809"/>
          <w:tab w:val="left" w:pos="2584"/>
          <w:tab w:val="left" w:pos="2898"/>
          <w:tab w:val="left" w:pos="3378"/>
          <w:tab w:val="left" w:pos="4659"/>
          <w:tab w:val="left" w:pos="5831"/>
          <w:tab w:val="left" w:pos="6406"/>
          <w:tab w:val="left" w:pos="7626"/>
          <w:tab w:val="left" w:pos="8072"/>
          <w:tab w:val="left" w:pos="850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 xml:space="preserve">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среды,  позволяющей  формировать  успешную, интеллектуально развитую, творческую </w:t>
      </w: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lastRenderedPageBreak/>
        <w:t>личность, способную свободно адаптироваться к социальным условиям, ответственную за свое здоровье и жизнь.</w:t>
      </w:r>
    </w:p>
    <w:p w:rsidR="0006103E" w:rsidRPr="0006103E" w:rsidRDefault="0006103E" w:rsidP="0006103E">
      <w:pPr>
        <w:tabs>
          <w:tab w:val="left" w:pos="1676"/>
          <w:tab w:val="left" w:pos="4158"/>
          <w:tab w:val="left" w:pos="5708"/>
          <w:tab w:val="left" w:pos="806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Механизмы достижения целевых ориентиров в системе условий учитывают организационную структуру образовательной организации, взаимодействие с другими субъектами образовательных отношений, иерархию целевых ориентиров, обозначенную в ФГОС СОО и выстроенную в ООП образовательной организации.</w:t>
      </w:r>
    </w:p>
    <w:p w:rsidR="0006103E" w:rsidRPr="0006103E" w:rsidRDefault="0006103E" w:rsidP="0006103E">
      <w:pPr>
        <w:tabs>
          <w:tab w:val="left" w:pos="1917"/>
          <w:tab w:val="left" w:pos="4081"/>
          <w:tab w:val="left" w:pos="4823"/>
          <w:tab w:val="left" w:pos="6266"/>
          <w:tab w:val="left" w:pos="6923"/>
          <w:tab w:val="left" w:pos="851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06103E">
        <w:rPr>
          <w:rFonts w:ascii="Times New Roman" w:hAnsi="Times New Roman"/>
          <w:color w:val="000000"/>
          <w:kern w:val="2"/>
          <w:sz w:val="28"/>
          <w:szCs w:val="28"/>
        </w:rPr>
        <w:t>Одним из механизмов повышения качества образования является система государственно-общественного управления,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организациями; процедура принятия решений, которая включает обязательное согласование проектов решений с представителями общественности; делегирование части властных полномочий органов управления образованием структурам, представляющим интересы определенных групп общественности; разработка механизмов (способов) разрешения возникающих противоречий и конфликтов между государственными и общественными структурами управления. В связи с этим к формированию системы условий могут быть привлечены различные участники образовательных отношений.</w:t>
      </w:r>
    </w:p>
    <w:p w:rsidR="0006103E" w:rsidRPr="0006103E" w:rsidRDefault="0006103E" w:rsidP="0006103E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</w:p>
    <w:sectPr w:rsidR="0006103E" w:rsidRPr="0006103E" w:rsidSect="00B05F3E">
      <w:foot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5627633"/>
      <w:docPartObj>
        <w:docPartGallery w:val="Page Numbers (Bottom of Page)"/>
        <w:docPartUnique/>
      </w:docPartObj>
    </w:sdtPr>
    <w:sdtEndPr/>
    <w:sdtContent>
      <w:p w:rsidR="00E8480D" w:rsidRDefault="000610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C0F3F" w:rsidRDefault="0006103E">
    <w:pPr>
      <w:pStyle w:val="ConsPlusNormal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2E33955"/>
    <w:multiLevelType w:val="hybridMultilevel"/>
    <w:tmpl w:val="5DA02D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E08"/>
    <w:rsid w:val="0006103E"/>
    <w:rsid w:val="002A0BCA"/>
    <w:rsid w:val="00331E08"/>
    <w:rsid w:val="0051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103E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610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1433C"/>
    <w:pPr>
      <w:keepNext/>
      <w:keepLines/>
      <w:spacing w:before="40" w:after="0" w:line="240" w:lineRule="exact"/>
      <w:ind w:firstLine="227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43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610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5143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143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aliases w:val="ITL List Paragraph,Цветной список - Акцент 13"/>
    <w:basedOn w:val="a0"/>
    <w:link w:val="a5"/>
    <w:qFormat/>
    <w:rsid w:val="0051433C"/>
    <w:pPr>
      <w:spacing w:after="0" w:line="240" w:lineRule="exact"/>
      <w:ind w:left="720" w:firstLine="227"/>
      <w:contextualSpacing/>
      <w:jc w:val="both"/>
    </w:pPr>
    <w:rPr>
      <w:rFonts w:ascii="Times New Roman" w:eastAsiaTheme="minorEastAsia" w:hAnsi="Times New Roman"/>
      <w:sz w:val="20"/>
    </w:rPr>
  </w:style>
  <w:style w:type="character" w:customStyle="1" w:styleId="a5">
    <w:name w:val="Абзац списка Знак"/>
    <w:aliases w:val="ITL List Paragraph Знак,Цветной список - Акцент 13 Знак"/>
    <w:link w:val="a4"/>
    <w:qFormat/>
    <w:locked/>
    <w:rsid w:val="0051433C"/>
    <w:rPr>
      <w:rFonts w:ascii="Times New Roman" w:eastAsiaTheme="minorEastAsia" w:hAnsi="Times New Roman"/>
      <w:sz w:val="20"/>
      <w:lang w:eastAsia="ru-RU"/>
    </w:rPr>
  </w:style>
  <w:style w:type="paragraph" w:styleId="a6">
    <w:name w:val="No Spacing"/>
    <w:uiPriority w:val="1"/>
    <w:qFormat/>
    <w:rsid w:val="0051433C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0610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06103E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customStyle="1" w:styleId="ConsPlusNormal">
    <w:name w:val="ConsPlusNormal"/>
    <w:rsid w:val="00061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610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1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610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6103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6103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061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061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061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unhideWhenUsed/>
    <w:rsid w:val="0006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0610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0"/>
    <w:link w:val="aa"/>
    <w:uiPriority w:val="99"/>
    <w:unhideWhenUsed/>
    <w:rsid w:val="0006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06103E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1"/>
    <w:uiPriority w:val="99"/>
    <w:unhideWhenUsed/>
    <w:rsid w:val="0006103E"/>
    <w:rPr>
      <w:color w:val="0000FF" w:themeColor="hyperlink"/>
      <w:u w:val="single"/>
    </w:rPr>
  </w:style>
  <w:style w:type="paragraph" w:styleId="ac">
    <w:name w:val="TOC Heading"/>
    <w:basedOn w:val="1"/>
    <w:next w:val="a0"/>
    <w:uiPriority w:val="39"/>
    <w:unhideWhenUsed/>
    <w:qFormat/>
    <w:rsid w:val="0006103E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06103E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06103E"/>
    <w:pPr>
      <w:spacing w:after="100"/>
      <w:ind w:left="220"/>
    </w:pPr>
  </w:style>
  <w:style w:type="character" w:customStyle="1" w:styleId="22">
    <w:name w:val="Основной текст (2)_"/>
    <w:link w:val="23"/>
    <w:uiPriority w:val="99"/>
    <w:locked/>
    <w:rsid w:val="0006103E"/>
    <w:rPr>
      <w:rFonts w:ascii="Tahoma" w:hAnsi="Tahoma" w:cs="Tahoma"/>
      <w:b/>
      <w:bCs/>
      <w:color w:val="231E20"/>
      <w:w w:val="80"/>
      <w:sz w:val="20"/>
      <w:szCs w:val="20"/>
    </w:rPr>
  </w:style>
  <w:style w:type="paragraph" w:customStyle="1" w:styleId="23">
    <w:name w:val="Основной текст (2)"/>
    <w:basedOn w:val="a0"/>
    <w:link w:val="22"/>
    <w:uiPriority w:val="99"/>
    <w:rsid w:val="0006103E"/>
    <w:pPr>
      <w:widowControl w:val="0"/>
      <w:spacing w:after="80" w:line="240" w:lineRule="auto"/>
    </w:pPr>
    <w:rPr>
      <w:rFonts w:ascii="Tahoma" w:eastAsiaTheme="minorHAnsi" w:hAnsi="Tahoma" w:cs="Tahoma"/>
      <w:b/>
      <w:bCs/>
      <w:color w:val="231E20"/>
      <w:w w:val="80"/>
      <w:sz w:val="20"/>
      <w:szCs w:val="20"/>
      <w:lang w:eastAsia="en-US"/>
    </w:rPr>
  </w:style>
  <w:style w:type="character" w:customStyle="1" w:styleId="s10">
    <w:name w:val="s_10"/>
    <w:basedOn w:val="a1"/>
    <w:rsid w:val="0006103E"/>
  </w:style>
  <w:style w:type="paragraph" w:customStyle="1" w:styleId="s1">
    <w:name w:val="s_1"/>
    <w:basedOn w:val="a0"/>
    <w:rsid w:val="00061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2"/>
    <w:uiPriority w:val="39"/>
    <w:rsid w:val="000610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1"/>
    <w:link w:val="12"/>
    <w:rsid w:val="0006103E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2">
    <w:name w:val="Основной текст1"/>
    <w:basedOn w:val="a0"/>
    <w:link w:val="ae"/>
    <w:rsid w:val="0006103E"/>
    <w:pPr>
      <w:widowControl w:val="0"/>
      <w:spacing w:after="0" w:line="254" w:lineRule="auto"/>
      <w:ind w:firstLine="240"/>
    </w:pPr>
    <w:rPr>
      <w:rFonts w:ascii="Times New Roman" w:hAnsi="Times New Roman"/>
      <w:color w:val="231E20"/>
      <w:sz w:val="20"/>
      <w:szCs w:val="20"/>
      <w:lang w:eastAsia="en-US"/>
    </w:rPr>
  </w:style>
  <w:style w:type="paragraph" w:styleId="af">
    <w:name w:val="Normal (Web)"/>
    <w:basedOn w:val="a0"/>
    <w:uiPriority w:val="99"/>
    <w:unhideWhenUsed/>
    <w:rsid w:val="00061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4">
    <w:name w:val="Сетка таблицы2"/>
    <w:basedOn w:val="a2"/>
    <w:uiPriority w:val="39"/>
    <w:qFormat/>
    <w:rsid w:val="000610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f0"/>
    <w:qFormat/>
    <w:rsid w:val="0006103E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u w:color="000000"/>
      <w:bdr w:val="nil"/>
    </w:rPr>
  </w:style>
  <w:style w:type="character" w:customStyle="1" w:styleId="af0">
    <w:name w:val="Перечень Знак"/>
    <w:link w:val="a"/>
    <w:rsid w:val="0006103E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styleId="af1">
    <w:name w:val="footnote reference"/>
    <w:rsid w:val="0006103E"/>
    <w:rPr>
      <w:rFonts w:cs="Times New Roman"/>
      <w:vertAlign w:val="superscript"/>
    </w:rPr>
  </w:style>
  <w:style w:type="paragraph" w:styleId="af2">
    <w:name w:val="footnote text"/>
    <w:aliases w:val="Знак6,F1"/>
    <w:basedOn w:val="a0"/>
    <w:link w:val="af3"/>
    <w:rsid w:val="0006103E"/>
    <w:pPr>
      <w:spacing w:after="0" w:line="36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aliases w:val="Знак6 Знак,F1 Знак"/>
    <w:basedOn w:val="a1"/>
    <w:link w:val="af2"/>
    <w:rsid w:val="0006103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6103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Light">
    <w:name w:val="Grid Table Light"/>
    <w:basedOn w:val="a2"/>
    <w:uiPriority w:val="40"/>
    <w:rsid w:val="000610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0"/>
    <w:next w:val="a0"/>
    <w:autoRedefine/>
    <w:uiPriority w:val="39"/>
    <w:unhideWhenUsed/>
    <w:rsid w:val="0006103E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41">
    <w:name w:val="toc 4"/>
    <w:basedOn w:val="a0"/>
    <w:next w:val="a0"/>
    <w:autoRedefine/>
    <w:uiPriority w:val="39"/>
    <w:unhideWhenUsed/>
    <w:rsid w:val="0006103E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06103E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06103E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06103E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06103E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06103E"/>
    <w:pPr>
      <w:spacing w:after="100"/>
      <w:ind w:left="1760"/>
    </w:pPr>
    <w:rPr>
      <w:rFonts w:asciiTheme="minorHAnsi" w:eastAsiaTheme="minorEastAsia" w:hAnsiTheme="minorHAnsi" w:cstheme="minorBidi"/>
    </w:rPr>
  </w:style>
  <w:style w:type="character" w:customStyle="1" w:styleId="UnresolvedMention">
    <w:name w:val="Unresolved Mention"/>
    <w:basedOn w:val="a1"/>
    <w:uiPriority w:val="99"/>
    <w:semiHidden/>
    <w:unhideWhenUsed/>
    <w:rsid w:val="0006103E"/>
    <w:rPr>
      <w:color w:val="605E5C"/>
      <w:shd w:val="clear" w:color="auto" w:fill="E1DFDD"/>
    </w:rPr>
  </w:style>
  <w:style w:type="paragraph" w:styleId="af4">
    <w:name w:val="Balloon Text"/>
    <w:basedOn w:val="a0"/>
    <w:link w:val="af5"/>
    <w:uiPriority w:val="99"/>
    <w:semiHidden/>
    <w:unhideWhenUsed/>
    <w:rsid w:val="0006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0610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consultantplus://offline/ref=7ABCF3F04028D109116B2191643291783C10185B30D08A7337CB4C146C34072F1419DDA662D0F9K8o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3792</Words>
  <Characters>21618</Characters>
  <Application>Microsoft Office Word</Application>
  <DocSecurity>0</DocSecurity>
  <Lines>180</Lines>
  <Paragraphs>50</Paragraphs>
  <ScaleCrop>false</ScaleCrop>
  <Company/>
  <LinksUpToDate>false</LinksUpToDate>
  <CharactersWithSpaces>25360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4</cp:revision>
  <dcterms:created xsi:type="dcterms:W3CDTF">2023-09-07T16:03:00Z</dcterms:created>
  <dcterms:modified xsi:type="dcterms:W3CDTF">2023-09-07T16:53:00Z</dcterms:modified>
</cp:coreProperties>
</file>